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FDD8" w14:textId="629631D0" w:rsidR="00CC6A79" w:rsidRPr="000F4686" w:rsidRDefault="000F4686" w:rsidP="000F4686">
      <w:pPr>
        <w:jc w:val="center"/>
        <w:rPr>
          <w:b/>
          <w:bCs/>
          <w:sz w:val="28"/>
          <w:szCs w:val="28"/>
        </w:rPr>
      </w:pPr>
      <w:r w:rsidRPr="000F4686">
        <w:rPr>
          <w:rFonts w:hint="eastAsia"/>
          <w:b/>
          <w:bCs/>
          <w:sz w:val="28"/>
          <w:szCs w:val="28"/>
        </w:rPr>
        <w:t>2</w:t>
      </w:r>
      <w:r w:rsidRPr="000F4686">
        <w:rPr>
          <w:b/>
          <w:bCs/>
          <w:sz w:val="28"/>
          <w:szCs w:val="28"/>
        </w:rPr>
        <w:t>025</w:t>
      </w:r>
      <w:r w:rsidRPr="000F4686">
        <w:rPr>
          <w:rFonts w:hint="eastAsia"/>
          <w:b/>
          <w:bCs/>
          <w:sz w:val="28"/>
          <w:szCs w:val="28"/>
        </w:rPr>
        <w:t>年秦淮中学洪春雷老师《腔音袅袅——山西民歌里的黄土情》公开课评课记录</w:t>
      </w:r>
    </w:p>
    <w:p w14:paraId="3701E4D6" w14:textId="5EB4AB46" w:rsidR="000F4686" w:rsidRPr="000F4686" w:rsidRDefault="000F4686" w:rsidP="000F4686">
      <w:pPr>
        <w:jc w:val="center"/>
        <w:rPr>
          <w:b/>
          <w:bCs/>
          <w:sz w:val="28"/>
          <w:szCs w:val="28"/>
        </w:rPr>
      </w:pPr>
    </w:p>
    <w:p w14:paraId="5AD2B5EB" w14:textId="77777777" w:rsidR="000F4686" w:rsidRDefault="000F4686" w:rsidP="000F4686"/>
    <w:p w14:paraId="49DB0986" w14:textId="5B72E245" w:rsidR="006D6610" w:rsidRDefault="006D6610" w:rsidP="000F46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郑春林老师</w:t>
      </w:r>
      <w:r w:rsidR="005B48A6">
        <w:rPr>
          <w:rFonts w:hint="eastAsia"/>
          <w:sz w:val="24"/>
          <w:szCs w:val="24"/>
        </w:rPr>
        <w:t>：</w:t>
      </w:r>
    </w:p>
    <w:p w14:paraId="0E778134" w14:textId="4BD6AC08" w:rsidR="006D6610" w:rsidRDefault="006D6610" w:rsidP="000F46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教师本节课上的很好，我是抱着学习的态度来的，洪老师的教学特别是演唱具有浓浓的地方风味，这让我想起我们六合</w:t>
      </w:r>
      <w:r w:rsidR="009D15C9">
        <w:rPr>
          <w:rFonts w:hint="eastAsia"/>
          <w:sz w:val="24"/>
          <w:szCs w:val="24"/>
        </w:rPr>
        <w:t>目前</w:t>
      </w:r>
      <w:r>
        <w:rPr>
          <w:rFonts w:hint="eastAsia"/>
          <w:sz w:val="24"/>
          <w:szCs w:val="24"/>
        </w:rPr>
        <w:t>也在搞一本六合民歌集，但教师师资大多不是本土教师，演唱起来没有地方风味，</w:t>
      </w:r>
      <w:r w:rsidR="009D15C9">
        <w:rPr>
          <w:rFonts w:hint="eastAsia"/>
          <w:sz w:val="24"/>
          <w:szCs w:val="24"/>
        </w:rPr>
        <w:t>语言上</w:t>
      </w:r>
      <w:r>
        <w:rPr>
          <w:rFonts w:hint="eastAsia"/>
          <w:sz w:val="24"/>
          <w:szCs w:val="24"/>
        </w:rPr>
        <w:t>还需要狠下功夫。就本节课而言，我觉得还是很不错的。</w:t>
      </w:r>
    </w:p>
    <w:p w14:paraId="42976ED1" w14:textId="2FAAE334" w:rsidR="000F4686" w:rsidRPr="000F4686" w:rsidRDefault="000F4686" w:rsidP="000F4686">
      <w:pPr>
        <w:rPr>
          <w:sz w:val="24"/>
          <w:szCs w:val="24"/>
        </w:rPr>
      </w:pPr>
      <w:r w:rsidRPr="000F4686">
        <w:rPr>
          <w:rFonts w:hint="eastAsia"/>
          <w:sz w:val="24"/>
          <w:szCs w:val="24"/>
        </w:rPr>
        <w:t>蒋逸枚老师：</w:t>
      </w:r>
    </w:p>
    <w:p w14:paraId="66354033" w14:textId="77777777" w:rsidR="006D6610" w:rsidRDefault="000F4686" w:rsidP="000F4686">
      <w:pPr>
        <w:ind w:firstLineChars="200" w:firstLine="480"/>
        <w:rPr>
          <w:sz w:val="24"/>
          <w:szCs w:val="24"/>
        </w:rPr>
      </w:pPr>
      <w:r w:rsidRPr="000F4686">
        <w:rPr>
          <w:sz w:val="24"/>
          <w:szCs w:val="24"/>
        </w:rPr>
        <w:t>学生在这节课上表现积极，主动性强，能够快速掌握难度较高的旋律和咬字。</w:t>
      </w:r>
      <w:r w:rsidRPr="000F4686">
        <w:rPr>
          <w:rFonts w:hint="eastAsia"/>
          <w:sz w:val="24"/>
          <w:szCs w:val="24"/>
        </w:rPr>
        <w:t>而且</w:t>
      </w:r>
      <w:r w:rsidRPr="000F4686">
        <w:rPr>
          <w:sz w:val="24"/>
          <w:szCs w:val="24"/>
        </w:rPr>
        <w:t>能够在短时间内完整唱下来，显示出超常的素质。洪老师的基本功扎实，民歌演唱具有地方特色，让人感受到山西的风味。</w:t>
      </w:r>
      <w:r>
        <w:rPr>
          <w:rFonts w:hint="eastAsia"/>
          <w:sz w:val="24"/>
          <w:szCs w:val="24"/>
        </w:rPr>
        <w:t>蒋</w:t>
      </w:r>
      <w:r w:rsidRPr="000F4686">
        <w:rPr>
          <w:sz w:val="24"/>
          <w:szCs w:val="24"/>
        </w:rPr>
        <w:t>老师还提到与</w:t>
      </w:r>
      <w:r>
        <w:rPr>
          <w:rFonts w:hint="eastAsia"/>
          <w:sz w:val="24"/>
          <w:szCs w:val="24"/>
        </w:rPr>
        <w:t>姜</w:t>
      </w:r>
      <w:r w:rsidRPr="000F4686">
        <w:rPr>
          <w:sz w:val="24"/>
          <w:szCs w:val="24"/>
        </w:rPr>
        <w:t>老师的私下交流，讨论民歌的风格和韵味，认为这种地方特色让人身临其境。民歌表达老百姓的真实感情，通过引导学生理解歌曲的背景和情感，能够让学生更好地感受到歌曲的内涵。</w:t>
      </w:r>
    </w:p>
    <w:p w14:paraId="759425DE" w14:textId="77777777" w:rsidR="006D6610" w:rsidRDefault="006D6610" w:rsidP="006D661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姜伟芬老师：</w:t>
      </w:r>
    </w:p>
    <w:p w14:paraId="616F1634" w14:textId="471BDA5A" w:rsidR="000F4686" w:rsidRDefault="006D6610" w:rsidP="000F468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姜</w:t>
      </w:r>
      <w:r w:rsidR="000F4686" w:rsidRPr="000F4686">
        <w:rPr>
          <w:sz w:val="24"/>
          <w:szCs w:val="24"/>
        </w:rPr>
        <w:t>老师强调教师在分析歌曲时，语言引导的重要性，如何讲解作品的关键点，能够让学生更容易理解和接受。老教师在歌曲把握和课堂语言掌控上表现出色，细节处理得当。</w:t>
      </w:r>
      <w:r w:rsidR="005B48A6">
        <w:rPr>
          <w:rFonts w:hint="eastAsia"/>
          <w:sz w:val="24"/>
          <w:szCs w:val="24"/>
        </w:rPr>
        <w:t>姜</w:t>
      </w:r>
      <w:r w:rsidR="000F4686" w:rsidRPr="000F4686">
        <w:rPr>
          <w:sz w:val="24"/>
          <w:szCs w:val="24"/>
        </w:rPr>
        <w:t>老师还提到歌曲速度较快，自己</w:t>
      </w:r>
      <w:r w:rsidR="005B48A6">
        <w:rPr>
          <w:rFonts w:hint="eastAsia"/>
          <w:sz w:val="24"/>
          <w:szCs w:val="24"/>
        </w:rPr>
        <w:t>学唱</w:t>
      </w:r>
      <w:r w:rsidR="000F4686" w:rsidRPr="000F4686">
        <w:rPr>
          <w:sz w:val="24"/>
          <w:szCs w:val="24"/>
        </w:rPr>
        <w:t>都感到困难，但学生表现不错，课堂氛围活跃。通过流行歌手的演唱，</w:t>
      </w:r>
      <w:r w:rsidR="005B48A6">
        <w:rPr>
          <w:rFonts w:hint="eastAsia"/>
          <w:sz w:val="24"/>
          <w:szCs w:val="24"/>
        </w:rPr>
        <w:t>使</w:t>
      </w:r>
      <w:r w:rsidR="000F4686" w:rsidRPr="000F4686">
        <w:rPr>
          <w:sz w:val="24"/>
          <w:szCs w:val="24"/>
        </w:rPr>
        <w:t>民歌更加年轻化和时尚化，吸引更多人喜欢。但</w:t>
      </w:r>
      <w:r w:rsidR="005B48A6">
        <w:rPr>
          <w:rFonts w:hint="eastAsia"/>
          <w:sz w:val="24"/>
          <w:szCs w:val="24"/>
        </w:rPr>
        <w:t>姜</w:t>
      </w:r>
      <w:r w:rsidR="000F4686" w:rsidRPr="000F4686">
        <w:rPr>
          <w:sz w:val="24"/>
          <w:szCs w:val="24"/>
        </w:rPr>
        <w:t>老师认为某些流行歌手演唱的民歌缺乏原汁原味，没有地方特色。山西民歌一听就是山西话，具有独特的韵味，每句结尾都有特定的音调处理，</w:t>
      </w:r>
      <w:r w:rsidR="000F4686" w:rsidRPr="000F4686">
        <w:rPr>
          <w:sz w:val="24"/>
          <w:szCs w:val="24"/>
        </w:rPr>
        <w:lastRenderedPageBreak/>
        <w:t>如拖腔、甩腔、滑音等，这些专业术语需要进一步研究。</w:t>
      </w:r>
      <w:r>
        <w:rPr>
          <w:rFonts w:hint="eastAsia"/>
          <w:sz w:val="24"/>
          <w:szCs w:val="24"/>
        </w:rPr>
        <w:t>姜</w:t>
      </w:r>
      <w:r w:rsidR="000F4686" w:rsidRPr="000F4686">
        <w:rPr>
          <w:sz w:val="24"/>
          <w:szCs w:val="24"/>
        </w:rPr>
        <w:t>老师建议在讲解山西民歌韵味时可以更深入，让学生通过对比感受到民歌的特点。民歌的韵味是专业课程中难以表现的，每个地方的民歌都有其独特的特点。</w:t>
      </w:r>
    </w:p>
    <w:p w14:paraId="541B8BD9" w14:textId="74B7FB5F" w:rsidR="000F4686" w:rsidRDefault="006D6610" w:rsidP="006D661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魏哲媛老师：</w:t>
      </w:r>
    </w:p>
    <w:p w14:paraId="6E83762D" w14:textId="77777777" w:rsidR="006D6610" w:rsidRDefault="006D6610" w:rsidP="005B48A6">
      <w:pPr>
        <w:ind w:firstLineChars="200" w:firstLine="480"/>
        <w:rPr>
          <w:sz w:val="24"/>
          <w:szCs w:val="24"/>
        </w:rPr>
      </w:pPr>
      <w:r w:rsidRPr="006D6610">
        <w:rPr>
          <w:sz w:val="24"/>
          <w:szCs w:val="24"/>
        </w:rPr>
        <w:t>洪老师的教学通过历史故事和地理图吸引学生，讲解走西口的历史背景，让学生更容易接受民歌。学生被故事打动，情绪投入，对民歌产生期待。洪老师的演唱和讲解充满对民歌和传统文化的热爱，这种热爱感染学生。教师对教学内容的热爱会影响学生的接受程度。洪老师通过每次课的演唱和讲解，传递对民歌的热爱，学生能感受到这份情感。走西口的故事和歌手的演唱充满不舍的情绪，周深的演唱虽然技巧好，但缺乏原生态的情感。</w:t>
      </w:r>
    </w:p>
    <w:p w14:paraId="231D21EA" w14:textId="77777777" w:rsidR="006D6610" w:rsidRDefault="006D6610" w:rsidP="006D66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张超英教研员：</w:t>
      </w:r>
    </w:p>
    <w:p w14:paraId="27AC2D0E" w14:textId="3C339D0F" w:rsidR="006D6610" w:rsidRPr="006D6610" w:rsidRDefault="006D6610" w:rsidP="006D6610">
      <w:pPr>
        <w:ind w:firstLineChars="200" w:firstLine="480"/>
        <w:rPr>
          <w:sz w:val="24"/>
          <w:szCs w:val="24"/>
        </w:rPr>
      </w:pPr>
      <w:r w:rsidRPr="006D6610">
        <w:rPr>
          <w:sz w:val="24"/>
          <w:szCs w:val="24"/>
        </w:rPr>
        <w:t>洪老师的课程设计有想法，选材经典，课题充满诗情画意。课程目标可以调整，结合学生的认知水平，更多地让学生鉴赏和了解山西民歌与地理、历史、人文的关联。从唱腔和民歌特征两方面挖掘，让学生了解山西民歌的形成和人物性格特征。山西民歌表现人们在恶劣环境下的乐观精神。通过聆听和实践，学生可以感受到山西民歌高亢悠远、婉转叠放的旋律特征，方言的加入也能增强原生态的感觉。</w:t>
      </w:r>
    </w:p>
    <w:p w14:paraId="513369EA" w14:textId="1F205DD1" w:rsidR="006D6610" w:rsidRDefault="005B48A6" w:rsidP="006D661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总体来讲，本节课听课者的评价：</w:t>
      </w:r>
    </w:p>
    <w:p w14:paraId="37BBCE67" w14:textId="1B339436" w:rsidR="005B48A6" w:rsidRDefault="005B48A6" w:rsidP="006D661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亮点：课题选择新颖，三首歌曲选择经典，教师演唱山西民歌比较地道，课堂气氛活跃。</w:t>
      </w:r>
    </w:p>
    <w:p w14:paraId="24C994CA" w14:textId="7CDE44FA" w:rsidR="005B48A6" w:rsidRDefault="005B48A6" w:rsidP="006D661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不足：在山西民歌教学中，方言没有凸显，山西民歌独特的特点如拖腔、甩腔、滑音及特定的音调处理不足；山西民歌背后的腔体特征及人文背景需要</w:t>
      </w:r>
      <w:r>
        <w:rPr>
          <w:rFonts w:hint="eastAsia"/>
          <w:sz w:val="24"/>
          <w:szCs w:val="24"/>
        </w:rPr>
        <w:lastRenderedPageBreak/>
        <w:t>进一步挖掘。</w:t>
      </w:r>
    </w:p>
    <w:p w14:paraId="76092A45" w14:textId="17CBA66A" w:rsidR="005B48A6" w:rsidRDefault="005B48A6" w:rsidP="006D661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建议：教学目标需要进一步调整</w:t>
      </w:r>
      <w:r w:rsidR="009D15C9">
        <w:rPr>
          <w:rFonts w:hint="eastAsia"/>
          <w:sz w:val="24"/>
          <w:szCs w:val="24"/>
        </w:rPr>
        <w:t>，还需要努力学习一下山西民歌方言。如何把歌曲与历史、地理、人文背景结合起来，通过讲故事、听音乐、唱一唱，把山西人的那种乐观、积极向上的进取精神呈现出来。</w:t>
      </w:r>
    </w:p>
    <w:p w14:paraId="7ABBEC86" w14:textId="166DBD7A" w:rsidR="009D15C9" w:rsidRDefault="009D15C9" w:rsidP="006D6610">
      <w:pPr>
        <w:ind w:firstLineChars="200" w:firstLine="480"/>
        <w:jc w:val="left"/>
        <w:rPr>
          <w:sz w:val="24"/>
          <w:szCs w:val="24"/>
        </w:rPr>
      </w:pPr>
    </w:p>
    <w:p w14:paraId="0B0AC146" w14:textId="7D236EBD" w:rsidR="009D15C9" w:rsidRDefault="009D15C9" w:rsidP="006D661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课堂小结：</w:t>
      </w:r>
    </w:p>
    <w:p w14:paraId="535C33A8" w14:textId="274416D8" w:rsidR="009D15C9" w:rsidRPr="006D6610" w:rsidRDefault="009D15C9" w:rsidP="006D6610">
      <w:pPr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公开课结束后的研讨中，我深深感受到了课的不足，本节课如果从表面上来看，很热闹，氛围足够热烈，但仔细思考，发现还是太肤浅，深层次的东西太少，经不起推敲。几位听课的老师说的很中肯，特别是教研员张老师，指出了课中的不足，为我在下一步的教学中提供很好的建议。我将以此次开课为契机，进一步调整自己的教学方式和教学手段，注重学科融合，最大限度的完善自己的教学水平，更好的为学生服务。</w:t>
      </w:r>
    </w:p>
    <w:sectPr w:rsidR="009D15C9" w:rsidRPr="006D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ED02" w14:textId="77777777" w:rsidR="006719A6" w:rsidRDefault="006719A6" w:rsidP="000F4686">
      <w:r>
        <w:separator/>
      </w:r>
    </w:p>
  </w:endnote>
  <w:endnote w:type="continuationSeparator" w:id="0">
    <w:p w14:paraId="7BC73DE4" w14:textId="77777777" w:rsidR="006719A6" w:rsidRDefault="006719A6" w:rsidP="000F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9585" w14:textId="77777777" w:rsidR="006719A6" w:rsidRDefault="006719A6" w:rsidP="000F4686">
      <w:r>
        <w:separator/>
      </w:r>
    </w:p>
  </w:footnote>
  <w:footnote w:type="continuationSeparator" w:id="0">
    <w:p w14:paraId="20561D18" w14:textId="77777777" w:rsidR="006719A6" w:rsidRDefault="006719A6" w:rsidP="000F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79"/>
    <w:rsid w:val="000F4686"/>
    <w:rsid w:val="005B48A6"/>
    <w:rsid w:val="006719A6"/>
    <w:rsid w:val="006D6610"/>
    <w:rsid w:val="009D15C9"/>
    <w:rsid w:val="00CC6A79"/>
    <w:rsid w:val="00D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AC591"/>
  <w15:chartTrackingRefBased/>
  <w15:docId w15:val="{F2DA93D0-41F3-4851-91EA-1D605802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6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6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2025-12-07T04:42:00Z</dcterms:created>
  <dcterms:modified xsi:type="dcterms:W3CDTF">2025-12-07T07:32:00Z</dcterms:modified>
</cp:coreProperties>
</file>