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CE" w:rsidRDefault="00783106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12204700</wp:posOffset>
            </wp:positionH>
            <wp:positionV relativeFrom="topMargin">
              <wp:posOffset>12065000</wp:posOffset>
            </wp:positionV>
            <wp:extent cx="406400" cy="317500"/>
            <wp:effectExtent l="0" t="0" r="0" b="0"/>
            <wp:wrapNone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 xml:space="preserve">3.3.2 </w:t>
      </w:r>
      <w:r>
        <w:rPr>
          <w:rFonts w:hint="eastAsia"/>
          <w:sz w:val="32"/>
          <w:szCs w:val="32"/>
        </w:rPr>
        <w:t>抛物线的几何性质（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</w:t>
      </w:r>
    </w:p>
    <w:p w:rsidR="003905CE" w:rsidRDefault="007831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一、学习目标：</w:t>
      </w:r>
    </w:p>
    <w:p w:rsidR="003905CE" w:rsidRDefault="00783106">
      <w:pPr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 xml:space="preserve">1. </w:t>
      </w:r>
      <w:r>
        <w:rPr>
          <w:rFonts w:ascii="黑体" w:eastAsia="黑体" w:hAnsi="黑体" w:cs="黑体" w:hint="eastAsia"/>
          <w:color w:val="000000" w:themeColor="text1"/>
          <w:sz w:val="24"/>
        </w:rPr>
        <w:t>掌握抛物线的简单几何性质．</w:t>
      </w:r>
    </w:p>
    <w:p w:rsidR="003905CE" w:rsidRDefault="003905CE">
      <w:pPr>
        <w:rPr>
          <w:rFonts w:ascii="黑体" w:eastAsia="黑体" w:hAnsi="黑体" w:cs="黑体"/>
          <w:color w:val="000000" w:themeColor="text1"/>
          <w:sz w:val="24"/>
        </w:rPr>
      </w:pPr>
    </w:p>
    <w:p w:rsidR="003905CE" w:rsidRDefault="00783106">
      <w:pPr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 xml:space="preserve">2. </w:t>
      </w:r>
      <w:r>
        <w:rPr>
          <w:rFonts w:ascii="黑体" w:eastAsia="黑体" w:hAnsi="黑体" w:cs="黑体" w:hint="eastAsia"/>
          <w:color w:val="000000" w:themeColor="text1"/>
          <w:sz w:val="24"/>
        </w:rPr>
        <w:t>了解抛物线几何性质的简单应用．</w:t>
      </w:r>
    </w:p>
    <w:p w:rsidR="003905CE" w:rsidRDefault="003905CE">
      <w:pPr>
        <w:rPr>
          <w:rFonts w:ascii="黑体" w:eastAsia="黑体" w:hAnsi="黑体" w:cs="黑体"/>
          <w:color w:val="000000" w:themeColor="text1"/>
          <w:sz w:val="24"/>
        </w:rPr>
      </w:pPr>
    </w:p>
    <w:p w:rsidR="003905CE" w:rsidRDefault="003905CE">
      <w:pPr>
        <w:rPr>
          <w:rFonts w:ascii="黑体" w:eastAsia="黑体" w:hAnsi="黑体" w:cs="黑体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7831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二、自主先学：</w:t>
      </w:r>
    </w:p>
    <w:p w:rsidR="003905CE" w:rsidRDefault="00783106">
      <w:pPr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问题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：在椭圆、双曲线中我们研究了它们哪些性质？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用什么方法研究的？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6"/>
        <w:gridCol w:w="1733"/>
        <w:gridCol w:w="1734"/>
        <w:gridCol w:w="1734"/>
      </w:tblGrid>
      <w:tr w:rsidR="003905CE">
        <w:tc>
          <w:tcPr>
            <w:tcW w:w="1846" w:type="dxa"/>
          </w:tcPr>
          <w:p w:rsidR="003905CE" w:rsidRDefault="0078310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标准方程</w:t>
            </w:r>
          </w:p>
        </w:tc>
        <w:tc>
          <w:tcPr>
            <w:tcW w:w="1733" w:type="dxa"/>
          </w:tcPr>
          <w:p w:rsidR="003905CE" w:rsidRDefault="0078310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图形</w:t>
            </w:r>
          </w:p>
        </w:tc>
        <w:tc>
          <w:tcPr>
            <w:tcW w:w="1734" w:type="dxa"/>
          </w:tcPr>
          <w:p w:rsidR="003905CE" w:rsidRDefault="0078310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性质</w:t>
            </w:r>
          </w:p>
        </w:tc>
        <w:tc>
          <w:tcPr>
            <w:tcW w:w="1734" w:type="dxa"/>
          </w:tcPr>
          <w:p w:rsidR="003905CE" w:rsidRDefault="0078310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研究方法</w:t>
            </w:r>
          </w:p>
        </w:tc>
      </w:tr>
      <w:tr w:rsidR="003905CE">
        <w:trPr>
          <w:trHeight w:val="1090"/>
        </w:trPr>
        <w:tc>
          <w:tcPr>
            <w:tcW w:w="1846" w:type="dxa"/>
          </w:tcPr>
          <w:p w:rsidR="003905CE" w:rsidRDefault="00783106">
            <w:pP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object w:dxaOrig="1567" w:dyaOrig="9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35pt;height:48.55pt" o:ole="">
                  <v:imagedata r:id="rId10" o:title=""/>
                </v:shape>
                <o:OLEObject Type="Embed" ProgID="Equation.3" ShapeID="_x0000_i1025" DrawAspect="Content" ObjectID="_1791123039" r:id="rId11"/>
              </w:object>
            </w:r>
          </w:p>
        </w:tc>
        <w:tc>
          <w:tcPr>
            <w:tcW w:w="1733" w:type="dxa"/>
          </w:tcPr>
          <w:p w:rsidR="003905CE" w:rsidRDefault="003905CE">
            <w:pP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:rsidR="003905CE" w:rsidRDefault="003905CE">
            <w:pP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34" w:type="dxa"/>
            <w:vMerge w:val="restart"/>
          </w:tcPr>
          <w:p w:rsidR="003905CE" w:rsidRDefault="003905CE">
            <w:pP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</w:tr>
      <w:tr w:rsidR="003905CE">
        <w:trPr>
          <w:trHeight w:val="1281"/>
        </w:trPr>
        <w:tc>
          <w:tcPr>
            <w:tcW w:w="1846" w:type="dxa"/>
          </w:tcPr>
          <w:p w:rsidR="003905CE" w:rsidRDefault="00783106">
            <w:pP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object w:dxaOrig="1572" w:dyaOrig="1156">
                <v:shape id="_x0000_i1026" type="#_x0000_t75" style="width:78.6pt;height:57.8pt" o:ole="">
                  <v:imagedata r:id="rId12" o:title=""/>
                </v:shape>
                <o:OLEObject Type="Embed" ProgID="Equation.3" ShapeID="_x0000_i1026" DrawAspect="Content" ObjectID="_1791123040" r:id="rId13"/>
              </w:object>
            </w:r>
          </w:p>
        </w:tc>
        <w:tc>
          <w:tcPr>
            <w:tcW w:w="1733" w:type="dxa"/>
          </w:tcPr>
          <w:p w:rsidR="003905CE" w:rsidRDefault="003905CE">
            <w:pP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:rsidR="003905CE" w:rsidRDefault="003905CE">
            <w:pP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34" w:type="dxa"/>
            <w:vMerge/>
          </w:tcPr>
          <w:p w:rsidR="003905CE" w:rsidRDefault="003905CE">
            <w:pP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</w:tr>
    </w:tbl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7831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三、活动方案：</w:t>
      </w:r>
    </w:p>
    <w:p w:rsidR="003905CE" w:rsidRDefault="00783106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活动</w:t>
      </w:r>
      <w:proofErr w:type="gramStart"/>
      <w:r>
        <w:rPr>
          <w:rFonts w:ascii="黑体" w:eastAsia="黑体" w:hAnsi="黑体" w:cs="黑体" w:hint="eastAsia"/>
          <w:sz w:val="24"/>
        </w:rPr>
        <w:t>一</w:t>
      </w:r>
      <w:proofErr w:type="gramEnd"/>
      <w:r>
        <w:rPr>
          <w:rFonts w:ascii="黑体" w:eastAsia="黑体" w:hAnsi="黑体" w:cs="黑体" w:hint="eastAsia"/>
          <w:sz w:val="24"/>
        </w:rPr>
        <w:t xml:space="preserve">　观察抛物线的几何性质</w:t>
      </w:r>
    </w:p>
    <w:p w:rsidR="003905CE" w:rsidRDefault="003905CE">
      <w:pPr>
        <w:rPr>
          <w:rFonts w:ascii="黑体" w:eastAsia="黑体" w:hAnsi="黑体" w:cs="黑体"/>
          <w:sz w:val="24"/>
        </w:rPr>
      </w:pPr>
    </w:p>
    <w:p w:rsidR="003905CE" w:rsidRDefault="00783106">
      <w:pPr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问题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：研究抛物线的几何性质哪些性质？（以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Cs w:val="21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/>
                <w:szCs w:val="21"/>
              </w:rPr>
              <m:t>2</m:t>
            </m:r>
          </m:sup>
        </m:sSup>
      </m:oMath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＝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黑体" w:hAnsi="Times New Roman" w:cs="Times New Roman" w:hint="eastAsia"/>
          <w:i/>
          <w:iCs/>
          <w:color w:val="000000" w:themeColor="text1"/>
          <w:sz w:val="24"/>
        </w:rPr>
        <w:t>px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(</w:t>
      </w:r>
      <w:r>
        <w:rPr>
          <w:rFonts w:ascii="Times New Roman" w:eastAsia="黑体" w:hAnsi="Times New Roman" w:cs="Times New Roman" w:hint="eastAsia"/>
          <w:i/>
          <w:iCs/>
          <w:color w:val="000000" w:themeColor="text1"/>
          <w:sz w:val="24"/>
        </w:rPr>
        <w:t>p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&gt;0)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为例）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9"/>
        <w:gridCol w:w="5988"/>
      </w:tblGrid>
      <w:tr w:rsidR="003905CE">
        <w:trPr>
          <w:trHeight w:val="1088"/>
        </w:trPr>
        <w:tc>
          <w:tcPr>
            <w:tcW w:w="1059" w:type="dxa"/>
          </w:tcPr>
          <w:p w:rsidR="003905CE" w:rsidRDefault="0078310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图象</w:t>
            </w:r>
            <w:proofErr w:type="gramEnd"/>
          </w:p>
        </w:tc>
        <w:tc>
          <w:tcPr>
            <w:tcW w:w="5988" w:type="dxa"/>
          </w:tcPr>
          <w:p w:rsidR="003905CE" w:rsidRDefault="003905CE">
            <w:pP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</w:tr>
      <w:tr w:rsidR="003905CE">
        <w:trPr>
          <w:trHeight w:val="1088"/>
        </w:trPr>
        <w:tc>
          <w:tcPr>
            <w:tcW w:w="1059" w:type="dxa"/>
          </w:tcPr>
          <w:p w:rsidR="003905CE" w:rsidRDefault="0078310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lastRenderedPageBreak/>
              <w:t>范围</w:t>
            </w:r>
          </w:p>
        </w:tc>
        <w:tc>
          <w:tcPr>
            <w:tcW w:w="5988" w:type="dxa"/>
          </w:tcPr>
          <w:p w:rsidR="003905CE" w:rsidRDefault="003905CE">
            <w:pP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</w:tr>
      <w:tr w:rsidR="003905CE">
        <w:trPr>
          <w:trHeight w:val="1088"/>
        </w:trPr>
        <w:tc>
          <w:tcPr>
            <w:tcW w:w="1059" w:type="dxa"/>
          </w:tcPr>
          <w:p w:rsidR="003905CE" w:rsidRDefault="0078310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对称性</w:t>
            </w:r>
          </w:p>
        </w:tc>
        <w:tc>
          <w:tcPr>
            <w:tcW w:w="5988" w:type="dxa"/>
          </w:tcPr>
          <w:p w:rsidR="003905CE" w:rsidRDefault="003905CE">
            <w:pP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</w:tr>
      <w:tr w:rsidR="003905CE">
        <w:trPr>
          <w:trHeight w:val="1011"/>
        </w:trPr>
        <w:tc>
          <w:tcPr>
            <w:tcW w:w="1059" w:type="dxa"/>
          </w:tcPr>
          <w:p w:rsidR="003905CE" w:rsidRDefault="0078310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顶点</w:t>
            </w:r>
          </w:p>
        </w:tc>
        <w:tc>
          <w:tcPr>
            <w:tcW w:w="5988" w:type="dxa"/>
          </w:tcPr>
          <w:p w:rsidR="003905CE" w:rsidRDefault="003905CE">
            <w:pP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</w:tr>
      <w:tr w:rsidR="003905CE">
        <w:trPr>
          <w:trHeight w:val="976"/>
        </w:trPr>
        <w:tc>
          <w:tcPr>
            <w:tcW w:w="1059" w:type="dxa"/>
          </w:tcPr>
          <w:p w:rsidR="003905CE" w:rsidRDefault="0078310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离心率</w:t>
            </w:r>
          </w:p>
        </w:tc>
        <w:tc>
          <w:tcPr>
            <w:tcW w:w="5988" w:type="dxa"/>
          </w:tcPr>
          <w:p w:rsidR="003905CE" w:rsidRDefault="003905CE">
            <w:pP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</w:tr>
      <w:tr w:rsidR="003905CE">
        <w:trPr>
          <w:trHeight w:val="976"/>
        </w:trPr>
        <w:tc>
          <w:tcPr>
            <w:tcW w:w="1059" w:type="dxa"/>
          </w:tcPr>
          <w:p w:rsidR="003905CE" w:rsidRDefault="0078310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焦半径</w:t>
            </w:r>
          </w:p>
        </w:tc>
        <w:tc>
          <w:tcPr>
            <w:tcW w:w="5988" w:type="dxa"/>
          </w:tcPr>
          <w:p w:rsidR="003905CE" w:rsidRDefault="003905CE">
            <w:pP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</w:tr>
      <w:tr w:rsidR="003905CE">
        <w:trPr>
          <w:trHeight w:val="1023"/>
        </w:trPr>
        <w:tc>
          <w:tcPr>
            <w:tcW w:w="1059" w:type="dxa"/>
          </w:tcPr>
          <w:p w:rsidR="003905CE" w:rsidRDefault="0078310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通径</w:t>
            </w:r>
          </w:p>
        </w:tc>
        <w:tc>
          <w:tcPr>
            <w:tcW w:w="5988" w:type="dxa"/>
          </w:tcPr>
          <w:p w:rsidR="003905CE" w:rsidRDefault="003905CE">
            <w:pP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</w:tr>
      <w:tr w:rsidR="003905CE">
        <w:trPr>
          <w:trHeight w:val="1023"/>
        </w:trPr>
        <w:tc>
          <w:tcPr>
            <w:tcW w:w="1059" w:type="dxa"/>
          </w:tcPr>
          <w:p w:rsidR="003905CE" w:rsidRDefault="0078310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焦点弦</w:t>
            </w:r>
          </w:p>
        </w:tc>
        <w:tc>
          <w:tcPr>
            <w:tcW w:w="5988" w:type="dxa"/>
          </w:tcPr>
          <w:p w:rsidR="003905CE" w:rsidRDefault="003905CE">
            <w:pP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</w:tr>
    </w:tbl>
    <w:p w:rsidR="003905CE" w:rsidRDefault="003905CE">
      <w:pPr>
        <w:ind w:firstLineChars="400" w:firstLine="960"/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783106">
      <w:pPr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活动二　你认为我们要研究抛物线的哪些几何性质？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 </w:t>
      </w:r>
    </w:p>
    <w:tbl>
      <w:tblPr>
        <w:tblStyle w:val="a8"/>
        <w:tblW w:w="7891" w:type="dxa"/>
        <w:tblInd w:w="-270" w:type="dxa"/>
        <w:tblLook w:val="04A0" w:firstRow="1" w:lastRow="0" w:firstColumn="1" w:lastColumn="0" w:noHBand="0" w:noVBand="1"/>
      </w:tblPr>
      <w:tblGrid>
        <w:gridCol w:w="1113"/>
        <w:gridCol w:w="1561"/>
        <w:gridCol w:w="1723"/>
        <w:gridCol w:w="1500"/>
        <w:gridCol w:w="1994"/>
      </w:tblGrid>
      <w:tr w:rsidR="003905CE">
        <w:tc>
          <w:tcPr>
            <w:tcW w:w="1113" w:type="dxa"/>
          </w:tcPr>
          <w:p w:rsidR="003905CE" w:rsidRDefault="0078310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Cs w:val="21"/>
              </w:rPr>
              <w:t>标准方程</w:t>
            </w:r>
          </w:p>
        </w:tc>
        <w:tc>
          <w:tcPr>
            <w:tcW w:w="1561" w:type="dxa"/>
            <w:vAlign w:val="center"/>
          </w:tcPr>
          <w:p w:rsidR="003905CE" w:rsidRDefault="00783106">
            <w:pPr>
              <w:pStyle w:val="a7"/>
              <w:widowControl/>
              <w:jc w:val="center"/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color w:val="000000"/>
                <w:sz w:val="21"/>
                <w:szCs w:val="21"/>
              </w:rPr>
              <w:t>＝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px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&gt;0)</w:t>
            </w:r>
          </w:p>
        </w:tc>
        <w:tc>
          <w:tcPr>
            <w:tcW w:w="1723" w:type="dxa"/>
            <w:vAlign w:val="center"/>
          </w:tcPr>
          <w:p w:rsidR="003905CE" w:rsidRDefault="00783106">
            <w:pPr>
              <w:pStyle w:val="a7"/>
              <w:widowControl/>
              <w:jc w:val="center"/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color w:val="000000"/>
                <w:sz w:val="21"/>
                <w:szCs w:val="21"/>
              </w:rPr>
              <w:t>＝－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px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&gt;0)</w:t>
            </w:r>
          </w:p>
        </w:tc>
        <w:tc>
          <w:tcPr>
            <w:tcW w:w="1500" w:type="dxa"/>
            <w:vAlign w:val="center"/>
          </w:tcPr>
          <w:p w:rsidR="003905CE" w:rsidRDefault="00783106">
            <w:pPr>
              <w:pStyle w:val="a7"/>
              <w:widowControl/>
              <w:jc w:val="center"/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＝</w:t>
            </w:r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2py(p&gt;0)</w:t>
            </w:r>
          </w:p>
        </w:tc>
        <w:tc>
          <w:tcPr>
            <w:tcW w:w="1994" w:type="dxa"/>
            <w:vAlign w:val="center"/>
          </w:tcPr>
          <w:p w:rsidR="003905CE" w:rsidRDefault="00783106">
            <w:pPr>
              <w:pStyle w:val="a7"/>
              <w:widowControl/>
              <w:jc w:val="center"/>
              <w:rPr>
                <w:rFonts w:ascii="Times New Roman" w:eastAsia="黑体" w:hAnsi="Times New Roman"/>
                <w:color w:val="000000" w:themeColor="text1"/>
                <w:sz w:val="21"/>
                <w:szCs w:val="21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1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1"/>
                      <w:szCs w:val="21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color w:val="000000"/>
                <w:sz w:val="21"/>
                <w:szCs w:val="21"/>
              </w:rPr>
              <w:t>＝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py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p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&gt;0)</w:t>
            </w:r>
          </w:p>
        </w:tc>
      </w:tr>
      <w:tr w:rsidR="003905CE">
        <w:trPr>
          <w:trHeight w:val="1010"/>
        </w:trPr>
        <w:tc>
          <w:tcPr>
            <w:tcW w:w="1113" w:type="dxa"/>
          </w:tcPr>
          <w:p w:rsidR="003905CE" w:rsidRDefault="00783106" w:rsidP="0078310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图形</w:t>
            </w:r>
            <w:bookmarkStart w:id="0" w:name="_GoBack"/>
            <w:bookmarkEnd w:id="0"/>
          </w:p>
        </w:tc>
        <w:tc>
          <w:tcPr>
            <w:tcW w:w="1561" w:type="dxa"/>
          </w:tcPr>
          <w:p w:rsidR="003905CE" w:rsidRDefault="003905CE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3" w:type="dxa"/>
          </w:tcPr>
          <w:p w:rsidR="003905CE" w:rsidRDefault="003905CE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00" w:type="dxa"/>
          </w:tcPr>
          <w:p w:rsidR="003905CE" w:rsidRDefault="003905CE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94" w:type="dxa"/>
          </w:tcPr>
          <w:p w:rsidR="003905CE" w:rsidRDefault="003905CE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</w:tr>
      <w:tr w:rsidR="003905CE">
        <w:trPr>
          <w:trHeight w:val="430"/>
        </w:trPr>
        <w:tc>
          <w:tcPr>
            <w:tcW w:w="1113" w:type="dxa"/>
          </w:tcPr>
          <w:p w:rsidR="003905CE" w:rsidRDefault="0078310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范围</w:t>
            </w:r>
          </w:p>
        </w:tc>
        <w:tc>
          <w:tcPr>
            <w:tcW w:w="1561" w:type="dxa"/>
          </w:tcPr>
          <w:p w:rsidR="003905CE" w:rsidRDefault="003905CE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3" w:type="dxa"/>
          </w:tcPr>
          <w:p w:rsidR="003905CE" w:rsidRDefault="003905CE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00" w:type="dxa"/>
          </w:tcPr>
          <w:p w:rsidR="003905CE" w:rsidRDefault="003905CE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94" w:type="dxa"/>
          </w:tcPr>
          <w:p w:rsidR="003905CE" w:rsidRDefault="003905CE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</w:tr>
      <w:tr w:rsidR="003905CE">
        <w:trPr>
          <w:trHeight w:val="490"/>
        </w:trPr>
        <w:tc>
          <w:tcPr>
            <w:tcW w:w="1113" w:type="dxa"/>
          </w:tcPr>
          <w:p w:rsidR="003905CE" w:rsidRDefault="0078310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对称性</w:t>
            </w:r>
          </w:p>
        </w:tc>
        <w:tc>
          <w:tcPr>
            <w:tcW w:w="3284" w:type="dxa"/>
            <w:gridSpan w:val="2"/>
          </w:tcPr>
          <w:p w:rsidR="003905CE" w:rsidRDefault="003905CE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94" w:type="dxa"/>
            <w:gridSpan w:val="2"/>
          </w:tcPr>
          <w:p w:rsidR="003905CE" w:rsidRDefault="003905CE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</w:tr>
      <w:tr w:rsidR="003905CE">
        <w:trPr>
          <w:trHeight w:val="507"/>
        </w:trPr>
        <w:tc>
          <w:tcPr>
            <w:tcW w:w="1113" w:type="dxa"/>
          </w:tcPr>
          <w:p w:rsidR="003905CE" w:rsidRDefault="0078310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顶点</w:t>
            </w:r>
          </w:p>
        </w:tc>
        <w:tc>
          <w:tcPr>
            <w:tcW w:w="6778" w:type="dxa"/>
            <w:gridSpan w:val="4"/>
          </w:tcPr>
          <w:p w:rsidR="003905CE" w:rsidRDefault="003905CE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</w:tr>
    </w:tbl>
    <w:p w:rsidR="003905CE" w:rsidRDefault="003905CE">
      <w:pPr>
        <w:rPr>
          <w:sz w:val="28"/>
          <w:szCs w:val="28"/>
        </w:rPr>
      </w:pPr>
    </w:p>
    <w:p w:rsidR="003905CE" w:rsidRDefault="007831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四、</w:t>
      </w:r>
      <w:r>
        <w:rPr>
          <w:rFonts w:hint="eastAsia"/>
          <w:sz w:val="28"/>
          <w:szCs w:val="28"/>
        </w:rPr>
        <w:t>典</w:t>
      </w:r>
      <w:proofErr w:type="gramStart"/>
      <w:r>
        <w:rPr>
          <w:rFonts w:hint="eastAsia"/>
          <w:sz w:val="28"/>
          <w:szCs w:val="28"/>
        </w:rPr>
        <w:t>例精析</w:t>
      </w:r>
      <w:proofErr w:type="gramEnd"/>
      <w:r>
        <w:rPr>
          <w:rFonts w:hint="eastAsia"/>
          <w:sz w:val="28"/>
          <w:szCs w:val="28"/>
        </w:rPr>
        <w:t>：</w:t>
      </w:r>
    </w:p>
    <w:p w:rsidR="003905CE" w:rsidRDefault="00783106">
      <w:pPr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例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 xml:space="preserve">　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已知抛物线关于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x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轴对称，它的顶点在原点，并且经过点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M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（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2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，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-2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4"/>
              </w:rPr>
              <m:t>2</m:t>
            </m:r>
          </m:e>
        </m:rad>
      </m:oMath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），求它的标准方程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.</w:t>
      </w: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783106">
      <w:pPr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变式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1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：如果把条件“关于</w:t>
      </w:r>
      <w:r>
        <w:rPr>
          <w:rFonts w:ascii="Times New Roman" w:eastAsia="黑体" w:hAnsi="Times New Roman" w:cs="Times New Roman" w:hint="eastAsia"/>
          <w:i/>
          <w:iCs/>
          <w:color w:val="000000" w:themeColor="text1"/>
          <w:sz w:val="24"/>
        </w:rPr>
        <w:t>x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轴对称”改为“对称轴是坐标轴”，那么结果有变化吗？</w:t>
      </w:r>
    </w:p>
    <w:p w:rsidR="003905CE" w:rsidRDefault="003905CE">
      <w:pPr>
        <w:ind w:firstLineChars="400" w:firstLine="960"/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783106">
      <w:pPr>
        <w:rPr>
          <w:rFonts w:ascii="Times New Roman" w:eastAsia="黑体" w:hAnsi="Times New Roman" w:cs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思路小结</w:t>
      </w:r>
      <w:r>
        <w:rPr>
          <w:rFonts w:ascii="Times New Roman" w:eastAsia="黑体" w:hAnsi="Times New Roman" w:cs="Times New Roman" w:hint="eastAsia"/>
          <w:color w:val="000000" w:themeColor="text1"/>
          <w:sz w:val="24"/>
        </w:rPr>
        <w:t>：</w:t>
      </w: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783106">
      <w:pPr>
        <w:rPr>
          <w:rFonts w:ascii="Times New Roman" w:eastAsia="黑体" w:hAnsi="Times New Roman"/>
          <w:color w:val="000000" w:themeColor="text1"/>
          <w:sz w:val="24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例</w:t>
      </w:r>
      <w:r>
        <w:rPr>
          <w:rFonts w:ascii="Times New Roman" w:eastAsia="黑体" w:hAnsi="Times New Roman" w:cs="Times New Roman"/>
          <w:color w:val="000000" w:themeColor="text1"/>
          <w:sz w:val="24"/>
        </w:rPr>
        <w:t>2</w:t>
      </w:r>
      <w:r>
        <w:rPr>
          <w:rFonts w:ascii="Times New Roman" w:eastAsia="黑体" w:hAnsi="Times New Roman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.</w:t>
      </w:r>
      <w:r>
        <w:rPr>
          <w:rFonts w:ascii="Times New Roman" w:eastAsia="黑体" w:hAnsi="Times New Roman" w:hint="eastAsia"/>
          <w:color w:val="000000" w:themeColor="text1"/>
          <w:sz w:val="24"/>
        </w:rPr>
        <w:t>斜率为</w:t>
      </w:r>
      <w:r>
        <w:rPr>
          <w:rFonts w:ascii="Times New Roman" w:eastAsia="黑体" w:hAnsi="Times New Roman" w:hint="eastAsia"/>
          <w:color w:val="000000" w:themeColor="text1"/>
          <w:sz w:val="24"/>
        </w:rPr>
        <w:t>1</w:t>
      </w:r>
      <w:r>
        <w:rPr>
          <w:rFonts w:ascii="Times New Roman" w:eastAsia="黑体" w:hAnsi="Times New Roman" w:hint="eastAsia"/>
          <w:color w:val="000000" w:themeColor="text1"/>
          <w:sz w:val="24"/>
        </w:rPr>
        <w:t>的直线</w:t>
      </w:r>
      <m:oMath>
        <m:r>
          <w:rPr>
            <w:rFonts w:ascii="Cambria Math" w:eastAsia="黑体" w:hAnsi="Cambria Math"/>
            <w:color w:val="000000" w:themeColor="text1"/>
            <w:sz w:val="24"/>
          </w:rPr>
          <m:t>l</m:t>
        </m:r>
      </m:oMath>
      <w:r>
        <w:rPr>
          <w:rFonts w:ascii="Times New Roman" w:eastAsia="黑体" w:hAnsi="Times New Roman" w:hint="eastAsia"/>
          <w:color w:val="000000" w:themeColor="text1"/>
          <w:sz w:val="24"/>
        </w:rPr>
        <w:t>经过抛物线</w:t>
      </w:r>
      <m:oMath>
        <m:sSup>
          <m:sSupPr>
            <m:ctrlPr>
              <w:rPr>
                <w:rFonts w:ascii="Cambria Math" w:eastAsia="黑体" w:hAnsi="Cambria Math"/>
                <w:i/>
                <w:iCs/>
                <w:color w:val="000000" w:themeColor="text1"/>
                <w:sz w:val="24"/>
              </w:rPr>
            </m:ctrlPr>
          </m:sSupPr>
          <m:e>
            <m:r>
              <w:rPr>
                <w:rFonts w:ascii="Cambria Math" w:eastAsia="黑体" w:hAnsi="Cambria Math"/>
                <w:color w:val="000000" w:themeColor="text1"/>
                <w:sz w:val="24"/>
              </w:rPr>
              <m:t>y</m:t>
            </m:r>
          </m:e>
          <m:sup>
            <m:r>
              <w:rPr>
                <w:rFonts w:ascii="Cambria Math" w:eastAsia="黑体" w:hAnsi="Cambria Math"/>
                <w:color w:val="000000" w:themeColor="text1"/>
                <w:sz w:val="24"/>
              </w:rPr>
              <m:t>2</m:t>
            </m:r>
          </m:sup>
        </m:sSup>
        <m:r>
          <w:rPr>
            <w:rFonts w:ascii="Cambria Math" w:eastAsia="黑体" w:hAnsi="Cambria Math"/>
            <w:color w:val="000000" w:themeColor="text1"/>
            <w:sz w:val="24"/>
          </w:rPr>
          <m:t>=4</m:t>
        </m:r>
        <m:r>
          <w:rPr>
            <w:rFonts w:ascii="Cambria Math" w:eastAsia="黑体" w:hAnsi="Cambria Math"/>
            <w:color w:val="000000" w:themeColor="text1"/>
            <w:sz w:val="24"/>
          </w:rPr>
          <m:t>x</m:t>
        </m:r>
      </m:oMath>
      <w:r>
        <w:rPr>
          <w:rFonts w:ascii="Times New Roman" w:eastAsia="黑体" w:hAnsi="Times New Roman" w:hint="eastAsia"/>
          <w:color w:val="000000" w:themeColor="text1"/>
          <w:sz w:val="24"/>
        </w:rPr>
        <w:t>的焦点</w:t>
      </w:r>
      <m:oMath>
        <m:r>
          <w:rPr>
            <w:rFonts w:ascii="Cambria Math" w:eastAsia="黑体" w:hAnsi="Cambria Math"/>
            <w:color w:val="000000" w:themeColor="text1"/>
            <w:sz w:val="24"/>
          </w:rPr>
          <m:t>F</m:t>
        </m:r>
      </m:oMath>
      <w:r>
        <w:rPr>
          <w:rFonts w:ascii="Times New Roman" w:eastAsia="黑体" w:hAnsi="Times New Roman" w:hint="eastAsia"/>
          <w:color w:val="000000" w:themeColor="text1"/>
          <w:sz w:val="24"/>
        </w:rPr>
        <w:t>，且与抛物线相交于</w:t>
      </w:r>
      <m:oMath>
        <m:r>
          <w:rPr>
            <w:rFonts w:ascii="Cambria Math" w:eastAsia="黑体" w:hAnsi="Cambria Math"/>
            <w:color w:val="000000" w:themeColor="text1"/>
            <w:sz w:val="24"/>
          </w:rPr>
          <m:t>A</m:t>
        </m:r>
        <m:r>
          <w:rPr>
            <w:rFonts w:ascii="Cambria Math" w:eastAsia="黑体" w:hAnsi="Cambria Math" w:hint="eastAsia"/>
            <w:color w:val="000000" w:themeColor="text1"/>
            <w:sz w:val="24"/>
          </w:rPr>
          <m:t>，</m:t>
        </m:r>
        <m:r>
          <w:rPr>
            <w:rFonts w:ascii="Cambria Math" w:eastAsia="黑体" w:hAnsi="Cambria Math"/>
            <w:color w:val="000000" w:themeColor="text1"/>
            <w:sz w:val="24"/>
          </w:rPr>
          <m:t>B</m:t>
        </m:r>
      </m:oMath>
      <w:r>
        <w:rPr>
          <w:rFonts w:ascii="Times New Roman" w:eastAsia="黑体" w:hAnsi="Times New Roman" w:hint="eastAsia"/>
          <w:color w:val="000000" w:themeColor="text1"/>
          <w:sz w:val="24"/>
        </w:rPr>
        <w:t>两点，求线段</w:t>
      </w:r>
      <m:oMath>
        <m:r>
          <w:rPr>
            <w:rFonts w:ascii="Cambria Math" w:eastAsia="黑体" w:hAnsi="Cambria Math"/>
            <w:color w:val="000000" w:themeColor="text1"/>
            <w:sz w:val="24"/>
          </w:rPr>
          <m:t>AB</m:t>
        </m:r>
      </m:oMath>
      <w:r>
        <w:rPr>
          <w:rFonts w:ascii="Times New Roman" w:eastAsia="黑体" w:hAnsi="Times New Roman" w:hint="eastAsia"/>
          <w:color w:val="000000" w:themeColor="text1"/>
          <w:sz w:val="24"/>
        </w:rPr>
        <w:t>的长</w:t>
      </w:r>
      <w:r>
        <w:rPr>
          <w:rFonts w:ascii="Times New Roman" w:eastAsia="黑体" w:hAnsi="Times New Roman"/>
          <w:color w:val="000000" w:themeColor="text1"/>
          <w:sz w:val="24"/>
        </w:rPr>
        <w:t>.</w:t>
      </w: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3905CE">
      <w:pPr>
        <w:rPr>
          <w:rFonts w:ascii="Times New Roman" w:eastAsia="黑体" w:hAnsi="Times New Roman" w:cs="Times New Roman"/>
          <w:color w:val="000000" w:themeColor="text1"/>
          <w:sz w:val="24"/>
        </w:rPr>
      </w:pPr>
    </w:p>
    <w:p w:rsidR="003905CE" w:rsidRDefault="00783106">
      <w:pPr>
        <w:pStyle w:val="a3"/>
        <w:tabs>
          <w:tab w:val="left" w:pos="4395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五、</w:t>
      </w:r>
      <w:r>
        <w:rPr>
          <w:rFonts w:hint="eastAsia"/>
          <w:sz w:val="28"/>
          <w:szCs w:val="28"/>
        </w:rPr>
        <w:t>检测反馈：</w:t>
      </w:r>
    </w:p>
    <w:p w:rsidR="003905CE" w:rsidRDefault="00783106">
      <w:pPr>
        <w:pStyle w:val="a3"/>
        <w:tabs>
          <w:tab w:val="left" w:pos="4395"/>
        </w:tabs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1.</w:t>
      </w:r>
      <w:r>
        <w:rPr>
          <w:rFonts w:ascii="黑体" w:eastAsia="黑体" w:hAnsi="黑体" w:cs="黑体" w:hint="eastAsia"/>
          <w:sz w:val="24"/>
        </w:rPr>
        <w:t>求适合下列条件的抛物线的标准方程：</w:t>
      </w:r>
    </w:p>
    <w:p w:rsidR="003905CE" w:rsidRDefault="00783106">
      <w:pPr>
        <w:pStyle w:val="a3"/>
        <w:tabs>
          <w:tab w:val="left" w:pos="4395"/>
        </w:tabs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（</w:t>
      </w:r>
      <w:r>
        <w:rPr>
          <w:rFonts w:ascii="黑体" w:eastAsia="黑体" w:hAnsi="黑体" w:cs="黑体" w:hint="eastAsia"/>
          <w:sz w:val="24"/>
        </w:rPr>
        <w:t>1</w:t>
      </w:r>
      <w:r>
        <w:rPr>
          <w:rFonts w:ascii="黑体" w:eastAsia="黑体" w:hAnsi="黑体" w:cs="黑体" w:hint="eastAsia"/>
          <w:sz w:val="24"/>
        </w:rPr>
        <w:t>）关于</w:t>
      </w:r>
      <w:r>
        <w:rPr>
          <w:rFonts w:ascii="Times New Roman" w:eastAsia="黑体" w:hAnsi="Times New Roman" w:cs="Times New Roman"/>
          <w:i/>
          <w:iCs/>
          <w:sz w:val="24"/>
        </w:rPr>
        <w:t>x</w:t>
      </w:r>
      <w:r>
        <w:rPr>
          <w:rFonts w:ascii="黑体" w:eastAsia="黑体" w:hAnsi="黑体" w:cs="黑体" w:hint="eastAsia"/>
          <w:sz w:val="24"/>
        </w:rPr>
        <w:t>轴对称，且经过点</w:t>
      </w:r>
      <w:r>
        <w:rPr>
          <w:rFonts w:ascii="黑体" w:eastAsia="黑体" w:hAnsi="黑体" w:cs="黑体" w:hint="eastAsia"/>
          <w:sz w:val="24"/>
        </w:rPr>
        <w:t>M</w:t>
      </w:r>
      <w:r>
        <w:rPr>
          <w:rFonts w:ascii="黑体" w:eastAsia="黑体" w:hAnsi="黑体" w:cs="黑体" w:hint="eastAsia"/>
          <w:sz w:val="24"/>
        </w:rPr>
        <w:t>（</w:t>
      </w:r>
      <w:r>
        <w:rPr>
          <w:rFonts w:ascii="黑体" w:eastAsia="黑体" w:hAnsi="黑体" w:cs="黑体" w:hint="eastAsia"/>
          <w:sz w:val="24"/>
        </w:rPr>
        <w:t>5</w:t>
      </w:r>
      <w:r>
        <w:rPr>
          <w:rFonts w:ascii="黑体" w:eastAsia="黑体" w:hAnsi="黑体" w:cs="黑体" w:hint="eastAsia"/>
          <w:sz w:val="24"/>
        </w:rPr>
        <w:t>，</w:t>
      </w:r>
      <w:r>
        <w:rPr>
          <w:rFonts w:ascii="黑体" w:eastAsia="黑体" w:hAnsi="黑体" w:cs="黑体" w:hint="eastAsia"/>
          <w:sz w:val="24"/>
        </w:rPr>
        <w:t>-4</w:t>
      </w:r>
      <w:r>
        <w:rPr>
          <w:rFonts w:ascii="黑体" w:eastAsia="黑体" w:hAnsi="黑体" w:cs="黑体" w:hint="eastAsia"/>
          <w:sz w:val="24"/>
        </w:rPr>
        <w:t>）；</w:t>
      </w:r>
    </w:p>
    <w:p w:rsidR="003905CE" w:rsidRDefault="003905CE">
      <w:pPr>
        <w:pStyle w:val="a3"/>
        <w:tabs>
          <w:tab w:val="left" w:pos="4395"/>
        </w:tabs>
        <w:spacing w:line="360" w:lineRule="auto"/>
        <w:rPr>
          <w:rFonts w:ascii="黑体" w:eastAsia="黑体" w:hAnsi="黑体" w:cs="黑体"/>
          <w:sz w:val="24"/>
        </w:rPr>
      </w:pPr>
    </w:p>
    <w:p w:rsidR="003905CE" w:rsidRDefault="003905CE">
      <w:pPr>
        <w:pStyle w:val="a3"/>
        <w:tabs>
          <w:tab w:val="left" w:pos="4395"/>
        </w:tabs>
        <w:spacing w:line="360" w:lineRule="auto"/>
        <w:rPr>
          <w:rFonts w:ascii="黑体" w:eastAsia="黑体" w:hAnsi="黑体" w:cs="黑体"/>
          <w:sz w:val="24"/>
        </w:rPr>
      </w:pPr>
    </w:p>
    <w:p w:rsidR="003905CE" w:rsidRDefault="00783106">
      <w:pPr>
        <w:pStyle w:val="a3"/>
        <w:numPr>
          <w:ilvl w:val="0"/>
          <w:numId w:val="1"/>
        </w:numPr>
        <w:tabs>
          <w:tab w:val="left" w:pos="4395"/>
        </w:tabs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关于</w:t>
      </w:r>
      <w:r>
        <w:rPr>
          <w:rFonts w:ascii="Times New Roman" w:eastAsia="黑体" w:hAnsi="Times New Roman" w:cs="Times New Roman"/>
          <w:i/>
          <w:iCs/>
          <w:sz w:val="24"/>
        </w:rPr>
        <w:t>y</w:t>
      </w:r>
      <w:r>
        <w:rPr>
          <w:rFonts w:ascii="黑体" w:eastAsia="黑体" w:hAnsi="黑体" w:cs="黑体" w:hint="eastAsia"/>
          <w:sz w:val="24"/>
        </w:rPr>
        <w:t>轴对称，准线经过点</w:t>
      </w:r>
      <w:r>
        <w:rPr>
          <w:rFonts w:ascii="黑体" w:eastAsia="黑体" w:hAnsi="黑体" w:cs="黑体" w:hint="eastAsia"/>
          <w:sz w:val="24"/>
        </w:rPr>
        <w:t>E</w:t>
      </w:r>
      <w:r>
        <w:rPr>
          <w:rFonts w:ascii="黑体" w:eastAsia="黑体" w:hAnsi="黑体" w:cs="黑体" w:hint="eastAsia"/>
          <w:sz w:val="24"/>
        </w:rPr>
        <w:t>（</w:t>
      </w:r>
      <w:r>
        <w:rPr>
          <w:rFonts w:ascii="黑体" w:eastAsia="黑体" w:hAnsi="黑体" w:cs="黑体" w:hint="eastAsia"/>
          <w:sz w:val="24"/>
        </w:rPr>
        <w:t>5</w:t>
      </w:r>
      <w:r>
        <w:rPr>
          <w:rFonts w:ascii="黑体" w:eastAsia="黑体" w:hAnsi="黑体" w:cs="黑体" w:hint="eastAsia"/>
          <w:sz w:val="24"/>
        </w:rPr>
        <w:t>，</w:t>
      </w:r>
      <w:r>
        <w:rPr>
          <w:rFonts w:ascii="黑体" w:eastAsia="黑体" w:hAnsi="黑体" w:cs="黑体" w:hint="eastAsia"/>
          <w:sz w:val="24"/>
        </w:rPr>
        <w:t>-5</w:t>
      </w:r>
      <w:r>
        <w:rPr>
          <w:rFonts w:ascii="黑体" w:eastAsia="黑体" w:hAnsi="黑体" w:cs="黑体" w:hint="eastAsia"/>
          <w:sz w:val="24"/>
        </w:rPr>
        <w:t>）；</w:t>
      </w:r>
    </w:p>
    <w:p w:rsidR="003905CE" w:rsidRDefault="003905CE">
      <w:pPr>
        <w:pStyle w:val="a3"/>
        <w:tabs>
          <w:tab w:val="left" w:pos="4395"/>
        </w:tabs>
        <w:spacing w:line="360" w:lineRule="auto"/>
        <w:rPr>
          <w:rFonts w:ascii="黑体" w:eastAsia="黑体" w:hAnsi="黑体" w:cs="黑体"/>
          <w:sz w:val="24"/>
        </w:rPr>
      </w:pPr>
    </w:p>
    <w:p w:rsidR="003905CE" w:rsidRDefault="003905CE">
      <w:pPr>
        <w:pStyle w:val="a3"/>
        <w:tabs>
          <w:tab w:val="left" w:pos="4395"/>
        </w:tabs>
        <w:spacing w:line="360" w:lineRule="auto"/>
        <w:rPr>
          <w:rFonts w:ascii="黑体" w:eastAsia="黑体" w:hAnsi="黑体" w:cs="黑体"/>
          <w:sz w:val="24"/>
        </w:rPr>
      </w:pPr>
    </w:p>
    <w:p w:rsidR="003905CE" w:rsidRDefault="00783106">
      <w:pPr>
        <w:pStyle w:val="a3"/>
        <w:numPr>
          <w:ilvl w:val="0"/>
          <w:numId w:val="1"/>
        </w:numPr>
        <w:tabs>
          <w:tab w:val="left" w:pos="4395"/>
        </w:tabs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准线在</w:t>
      </w:r>
      <w:r>
        <w:rPr>
          <w:rFonts w:ascii="Times New Roman" w:eastAsia="黑体" w:hAnsi="Times New Roman" w:cs="Times New Roman"/>
          <w:i/>
          <w:iCs/>
          <w:sz w:val="24"/>
        </w:rPr>
        <w:t>y</w:t>
      </w:r>
      <w:r>
        <w:rPr>
          <w:rFonts w:ascii="黑体" w:eastAsia="黑体" w:hAnsi="黑体" w:cs="黑体" w:hint="eastAsia"/>
          <w:sz w:val="24"/>
        </w:rPr>
        <w:t>轴右侧，顶点到准线的距离是</w:t>
      </w:r>
      <w:r>
        <w:rPr>
          <w:rFonts w:ascii="黑体" w:eastAsia="黑体" w:hAnsi="黑体" w:cs="黑体" w:hint="eastAsia"/>
          <w:sz w:val="24"/>
        </w:rPr>
        <w:t>4.</w:t>
      </w:r>
    </w:p>
    <w:p w:rsidR="003905CE" w:rsidRDefault="003905CE">
      <w:pPr>
        <w:pStyle w:val="a3"/>
        <w:tabs>
          <w:tab w:val="left" w:pos="4395"/>
        </w:tabs>
        <w:spacing w:line="360" w:lineRule="auto"/>
        <w:rPr>
          <w:rFonts w:ascii="黑体" w:eastAsia="黑体" w:hAnsi="黑体" w:cs="黑体"/>
          <w:sz w:val="24"/>
        </w:rPr>
      </w:pPr>
    </w:p>
    <w:p w:rsidR="003905CE" w:rsidRDefault="003905CE">
      <w:pPr>
        <w:pStyle w:val="a3"/>
        <w:tabs>
          <w:tab w:val="left" w:pos="4395"/>
        </w:tabs>
        <w:spacing w:line="360" w:lineRule="auto"/>
        <w:rPr>
          <w:rFonts w:ascii="黑体" w:eastAsia="黑体" w:hAnsi="黑体" w:cs="黑体"/>
          <w:sz w:val="24"/>
        </w:rPr>
      </w:pPr>
    </w:p>
    <w:p w:rsidR="003905CE" w:rsidRDefault="00783106">
      <w:pPr>
        <w:pStyle w:val="a3"/>
        <w:tabs>
          <w:tab w:val="left" w:pos="4395"/>
        </w:tabs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（</w:t>
      </w:r>
      <w:r>
        <w:rPr>
          <w:rFonts w:ascii="黑体" w:eastAsia="黑体" w:hAnsi="黑体" w:cs="黑体" w:hint="eastAsia"/>
          <w:sz w:val="24"/>
        </w:rPr>
        <w:t>4</w:t>
      </w:r>
      <w:r>
        <w:rPr>
          <w:rFonts w:ascii="黑体" w:eastAsia="黑体" w:hAnsi="黑体" w:cs="黑体" w:hint="eastAsia"/>
          <w:sz w:val="24"/>
        </w:rPr>
        <w:t>）焦点</w:t>
      </w:r>
      <w:r>
        <w:rPr>
          <w:rFonts w:ascii="黑体" w:eastAsia="黑体" w:hAnsi="黑体" w:cs="黑体" w:hint="eastAsia"/>
          <w:sz w:val="24"/>
        </w:rPr>
        <w:t>F</w:t>
      </w:r>
      <w:r>
        <w:rPr>
          <w:rFonts w:ascii="黑体" w:eastAsia="黑体" w:hAnsi="黑体" w:cs="黑体" w:hint="eastAsia"/>
          <w:sz w:val="24"/>
        </w:rPr>
        <w:t>在</w:t>
      </w:r>
      <w:r>
        <w:rPr>
          <w:rFonts w:ascii="黑体" w:eastAsia="黑体" w:hAnsi="黑体" w:cs="黑体" w:hint="eastAsia"/>
          <w:sz w:val="24"/>
        </w:rPr>
        <w:t>y</w:t>
      </w:r>
      <w:r>
        <w:rPr>
          <w:rFonts w:ascii="黑体" w:eastAsia="黑体" w:hAnsi="黑体" w:cs="黑体" w:hint="eastAsia"/>
          <w:sz w:val="24"/>
        </w:rPr>
        <w:t>轴负半轴上，经过横坐标</w:t>
      </w:r>
      <w:r>
        <w:rPr>
          <w:rFonts w:ascii="黑体" w:eastAsia="黑体" w:hAnsi="黑体" w:cs="黑体" w:hint="eastAsia"/>
          <w:sz w:val="24"/>
        </w:rPr>
        <w:t>16</w:t>
      </w:r>
      <w:r>
        <w:rPr>
          <w:rFonts w:ascii="黑体" w:eastAsia="黑体" w:hAnsi="黑体" w:cs="黑体" w:hint="eastAsia"/>
          <w:sz w:val="24"/>
        </w:rPr>
        <w:t>的点</w:t>
      </w:r>
      <w:r>
        <w:rPr>
          <w:rFonts w:ascii="黑体" w:eastAsia="黑体" w:hAnsi="黑体" w:cs="黑体" w:hint="eastAsia"/>
          <w:sz w:val="24"/>
        </w:rPr>
        <w:t>P</w:t>
      </w:r>
      <w:r>
        <w:rPr>
          <w:rFonts w:ascii="黑体" w:eastAsia="黑体" w:hAnsi="黑体" w:cs="黑体" w:hint="eastAsia"/>
          <w:sz w:val="24"/>
        </w:rPr>
        <w:t>，且</w:t>
      </w:r>
      <w:r>
        <w:rPr>
          <w:rFonts w:ascii="黑体" w:eastAsia="黑体" w:hAnsi="黑体" w:cs="黑体" w:hint="eastAsia"/>
          <w:sz w:val="24"/>
        </w:rPr>
        <w:t>FP</w:t>
      </w:r>
      <w:r>
        <w:rPr>
          <w:rFonts w:ascii="黑体" w:eastAsia="黑体" w:hAnsi="黑体" w:cs="黑体" w:hint="eastAsia"/>
          <w:sz w:val="24"/>
        </w:rPr>
        <w:t>平行于准线</w:t>
      </w:r>
      <w:r>
        <w:rPr>
          <w:rFonts w:ascii="黑体" w:eastAsia="黑体" w:hAnsi="黑体" w:cs="黑体" w:hint="eastAsia"/>
          <w:sz w:val="24"/>
        </w:rPr>
        <w:t>.</w:t>
      </w:r>
    </w:p>
    <w:p w:rsidR="003905CE" w:rsidRDefault="003905CE">
      <w:pPr>
        <w:pStyle w:val="a3"/>
        <w:tabs>
          <w:tab w:val="left" w:pos="4395"/>
        </w:tabs>
        <w:spacing w:line="360" w:lineRule="auto"/>
        <w:rPr>
          <w:rFonts w:ascii="黑体" w:eastAsia="黑体" w:hAnsi="黑体" w:cs="黑体"/>
          <w:sz w:val="24"/>
        </w:rPr>
      </w:pPr>
    </w:p>
    <w:p w:rsidR="003905CE" w:rsidRDefault="003905CE">
      <w:pPr>
        <w:pStyle w:val="a3"/>
        <w:tabs>
          <w:tab w:val="left" w:pos="4395"/>
        </w:tabs>
        <w:spacing w:line="360" w:lineRule="auto"/>
        <w:rPr>
          <w:sz w:val="28"/>
          <w:szCs w:val="28"/>
        </w:rPr>
      </w:pPr>
    </w:p>
    <w:sectPr w:rsidR="003905CE">
      <w:headerReference w:type="default" r:id="rId14"/>
      <w:footerReference w:type="default" r:id="rId15"/>
      <w:pgSz w:w="10431" w:h="147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3106">
      <w:r>
        <w:separator/>
      </w:r>
    </w:p>
  </w:endnote>
  <w:endnote w:type="continuationSeparator" w:id="0">
    <w:p w:rsidR="00000000" w:rsidRDefault="0078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CE" w:rsidRDefault="0078310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05CE" w:rsidRDefault="0078310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905CE" w:rsidRDefault="0078310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905CE" w:rsidRDefault="00783106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position:absolute;margin-left:158.95pt;margin-top:407.9pt;width:2.85pt;height:2.85pt;rotation:315;z-index:-251655168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学科网 zxxk.com" style="position:absolute;margin-left:64.05pt;margin-top:-20.75pt;width:.05pt;height:.05pt;z-index:251662336;mso-width-relative:page;mso-height-relative:page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3106">
      <w:r>
        <w:separator/>
      </w:r>
    </w:p>
  </w:footnote>
  <w:footnote w:type="continuationSeparator" w:id="0">
    <w:p w:rsidR="00000000" w:rsidRDefault="0078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CE" w:rsidRDefault="00783106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60288;mso-width-relative:page;mso-height-relative:page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7" type="#_x0000_t136" alt="学科网 zxxk.com" style="width:.9pt;height:.85pt" filled="f" stroked="f" strokecolor="white">
          <v:fill color2="#aaa"/>
          <v:textpath style="font-family:&quot;宋体&quot;;font-size:8pt;v-text-spacing:78650f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7DA5FA"/>
    <w:multiLevelType w:val="singleLevel"/>
    <w:tmpl w:val="B37DA5FA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NDQ3NDljZGM2OTU0MjA2YzMxYWYzY2E4NjlhYWMifQ=="/>
  </w:docVars>
  <w:rsids>
    <w:rsidRoot w:val="46694962"/>
    <w:rsid w:val="0006158F"/>
    <w:rsid w:val="00220BA4"/>
    <w:rsid w:val="002C553A"/>
    <w:rsid w:val="003905CE"/>
    <w:rsid w:val="004151FC"/>
    <w:rsid w:val="00724EF1"/>
    <w:rsid w:val="007643D5"/>
    <w:rsid w:val="00783106"/>
    <w:rsid w:val="00A15796"/>
    <w:rsid w:val="00C02FC6"/>
    <w:rsid w:val="00E2791D"/>
    <w:rsid w:val="03E9585B"/>
    <w:rsid w:val="05641F91"/>
    <w:rsid w:val="066D2581"/>
    <w:rsid w:val="087E4EFF"/>
    <w:rsid w:val="1D1F3CAA"/>
    <w:rsid w:val="23491D98"/>
    <w:rsid w:val="24A31371"/>
    <w:rsid w:val="280D242A"/>
    <w:rsid w:val="31AD1B8F"/>
    <w:rsid w:val="33AA60A6"/>
    <w:rsid w:val="36111E5D"/>
    <w:rsid w:val="37566810"/>
    <w:rsid w:val="3A4A36F8"/>
    <w:rsid w:val="3C252779"/>
    <w:rsid w:val="42081702"/>
    <w:rsid w:val="43C96998"/>
    <w:rsid w:val="45C269AF"/>
    <w:rsid w:val="46694962"/>
    <w:rsid w:val="47B13A61"/>
    <w:rsid w:val="4B256929"/>
    <w:rsid w:val="4D956757"/>
    <w:rsid w:val="4DF63F09"/>
    <w:rsid w:val="53853705"/>
    <w:rsid w:val="56905EAD"/>
    <w:rsid w:val="59F2429E"/>
    <w:rsid w:val="5EEC63F2"/>
    <w:rsid w:val="66633B2F"/>
    <w:rsid w:val="69283968"/>
    <w:rsid w:val="694A62C8"/>
    <w:rsid w:val="6A6E7BA9"/>
    <w:rsid w:val="6E74363E"/>
    <w:rsid w:val="710831C0"/>
    <w:rsid w:val="750746EB"/>
    <w:rsid w:val="7ADF0D25"/>
    <w:rsid w:val="7C29272C"/>
    <w:rsid w:val="7E8A374A"/>
    <w:rsid w:val="7F6A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Theme="minorEastAsia" w:hAnsi="Courier New" w:cs="Courier New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Theme="minorEastAsia" w:hAnsi="Courier New" w:cs="Courier New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 textRotate="1"/>
    <customShpInfo spid="_x0000_s2052"/>
    <customShpInfo spid="_x0000_s2053"/>
  </customShpExts>
  <s:tags>
    <s:tag s:spid="">
      <s:item s:name="AS_UNIQUEID" s:val="818"/>
      <s:item s:name="AS_UNIQUEID" s:val="818"/>
      <s:item s:name="AS_UNIQUEID" s:val="818"/>
    </s:tag>
  </s:tag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472</Words>
  <Characters>273</Characters>
  <Application>Microsoft Office Word</Application>
  <DocSecurity>0</DocSecurity>
  <Lines>2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cp:lastPrinted>2024-10-21T10:07:00Z</cp:lastPrinted>
  <dcterms:created xsi:type="dcterms:W3CDTF">2023-12-25T09:09:00Z</dcterms:created>
  <dcterms:modified xsi:type="dcterms:W3CDTF">2024-10-22T09:24:00Z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2052-12.1.0.18608</vt:lpwstr>
  </property>
  <property fmtid="{D5CDD505-2E9C-101B-9397-08002B2CF9AE}" pid="7" name="ICV">
    <vt:lpwstr>7FC057BC39A3439B970977F2F572BD47_12</vt:lpwstr>
  </property>
</Properties>
</file>