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B2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both"/>
        <w:textAlignment w:val="auto"/>
        <w:outlineLvl w:val="9"/>
        <w:rPr>
          <w:sz w:val="36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20</w:t>
      </w:r>
      <w:r>
        <w:rPr>
          <w:rStyle w:val="6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/>
        </w:rPr>
        <w:t>2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-20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25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学年第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一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学期高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一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体育备课组工作计划</w:t>
      </w:r>
    </w:p>
    <w:p w14:paraId="24BC88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22" w:firstLineChars="200"/>
        <w:textAlignment w:val="auto"/>
        <w:outlineLvl w:val="9"/>
      </w:pPr>
      <w:r>
        <w:rPr>
          <w:rStyle w:val="6"/>
          <w:rFonts w:hint="eastAsia" w:ascii="宋体" w:hAnsi="宋体" w:eastAsia="宋体" w:cs="宋体"/>
          <w:b/>
          <w:color w:val="323E32"/>
          <w:sz w:val="21"/>
          <w:szCs w:val="21"/>
          <w:shd w:val="clear" w:fill="FFFFFF"/>
        </w:rPr>
        <w:t>                                                          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尹玉凤</w:t>
      </w:r>
    </w:p>
    <w:p w14:paraId="141D66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</w:rPr>
        <w:t>一、指导思想</w:t>
      </w: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  <w:lang w:val="en-US" w:eastAsia="zh-CN"/>
        </w:rPr>
        <w:t xml:space="preserve"> </w:t>
      </w:r>
    </w:p>
    <w:p w14:paraId="73C32D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学习和实践高中新课程改革基本理念，结合学校精细化管理策略，规范化、科学化教育教学过程，深入开展体育运动、科学运动，将养成教育作为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高一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学生教育教学重点，以田径、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选项教学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模块为必修内容，使学生逐步形成积极锻炼的习惯，培养终身体育意识。</w:t>
      </w:r>
    </w:p>
    <w:p w14:paraId="17B631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</w:rPr>
        <w:t>二、目标及措施：</w:t>
      </w:r>
    </w:p>
    <w:p w14:paraId="4BAB0E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1、加强两操规范化管理</w:t>
      </w:r>
      <w:bookmarkStart w:id="0" w:name="_GoBack"/>
      <w:bookmarkEnd w:id="0"/>
    </w:p>
    <w:p w14:paraId="2B207F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 w14:paraId="3BE8C3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2、落实课堂教学常规，突出运动安全教育</w:t>
      </w:r>
    </w:p>
    <w:p w14:paraId="11CE67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 w14:paraId="6A7AC6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3、开展丰富多彩的课外体育活动</w:t>
      </w:r>
    </w:p>
    <w:p w14:paraId="35BFD5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高一年级根据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  <w:t>学校安排开展篮球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比赛，开展校园足球班级联赛等业余体育活动。</w:t>
      </w:r>
    </w:p>
    <w:p w14:paraId="4DFEB2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  <w:t>加强学生身体素质练习，提高体质测试成绩，同时加强思想心理教育。</w:t>
      </w:r>
    </w:p>
    <w:p w14:paraId="76DE9A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  <w:t>高一年级不实行选项教学。实行自然班的教学模式，重点发展学生的身体素质，加强体能练习</w:t>
      </w:r>
    </w:p>
    <w:p w14:paraId="7DC843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、提升课堂教学质量</w:t>
      </w:r>
    </w:p>
    <w:p w14:paraId="5346B0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其次要加强身体素质课课练，要求制定适合学生的体能练习，确保学生素质有序提高。</w:t>
      </w:r>
    </w:p>
    <w:p w14:paraId="36F3DA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、加强教师学习和教研</w:t>
      </w:r>
    </w:p>
    <w:p w14:paraId="798DC3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本组今年新添一位新教师，对新教师的成长要多加帮助和关照，新教师通过学习开设公开课等方式提升个人的能力，加快成长。</w:t>
      </w:r>
    </w:p>
    <w:p w14:paraId="7A8F52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 w14:paraId="3CBE73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</w:rPr>
        <w:t>三、本学期的</w:t>
      </w: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  <w:lang w:eastAsia="zh-CN"/>
        </w:rPr>
        <w:t>备课组活动安排如下</w:t>
      </w:r>
      <w:r>
        <w:rPr>
          <w:rStyle w:val="6"/>
          <w:rFonts w:hint="eastAsia" w:asciiTheme="minorEastAsia" w:hAnsiTheme="minorEastAsia" w:eastAsiaTheme="minorEastAsia" w:cstheme="minorEastAsia"/>
          <w:b/>
          <w:color w:val="323E32"/>
          <w:sz w:val="28"/>
          <w:szCs w:val="28"/>
          <w:shd w:val="clear" w:fill="FFFFFF"/>
        </w:rPr>
        <w:t>：</w:t>
      </w:r>
    </w:p>
    <w:p w14:paraId="24DD13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1.高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年级的课程设置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  <w:lang w:eastAsia="zh-CN"/>
        </w:rPr>
        <w:t>主要以自然班教学为主，</w:t>
      </w:r>
      <w:r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  <w:t>发展学生身体素质，主要以发展力量练习、柔韧练习、速度练习、耐力练习等为主。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CBB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5D05E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2130" w:type="dxa"/>
          </w:tcPr>
          <w:p w14:paraId="24681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活动内容</w:t>
            </w:r>
          </w:p>
        </w:tc>
        <w:tc>
          <w:tcPr>
            <w:tcW w:w="2131" w:type="dxa"/>
          </w:tcPr>
          <w:p w14:paraId="338FBD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评课人</w:t>
            </w:r>
          </w:p>
        </w:tc>
        <w:tc>
          <w:tcPr>
            <w:tcW w:w="2131" w:type="dxa"/>
          </w:tcPr>
          <w:p w14:paraId="284FBF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5DD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AFEF6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9月</w:t>
            </w:r>
          </w:p>
        </w:tc>
        <w:tc>
          <w:tcPr>
            <w:tcW w:w="2130" w:type="dxa"/>
          </w:tcPr>
          <w:p w14:paraId="6C48F2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 w14:paraId="31A37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502891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5FE9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B6CC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10月</w:t>
            </w:r>
          </w:p>
        </w:tc>
        <w:tc>
          <w:tcPr>
            <w:tcW w:w="2130" w:type="dxa"/>
          </w:tcPr>
          <w:p w14:paraId="545F30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赵旭阳</w:t>
            </w: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公开课</w:t>
            </w:r>
          </w:p>
        </w:tc>
        <w:tc>
          <w:tcPr>
            <w:tcW w:w="2131" w:type="dxa"/>
          </w:tcPr>
          <w:p w14:paraId="2DB26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尹玉凤</w:t>
            </w:r>
          </w:p>
        </w:tc>
        <w:tc>
          <w:tcPr>
            <w:tcW w:w="2131" w:type="dxa"/>
          </w:tcPr>
          <w:p w14:paraId="21357F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0400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EE14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10月</w:t>
            </w:r>
          </w:p>
        </w:tc>
        <w:tc>
          <w:tcPr>
            <w:tcW w:w="2130" w:type="dxa"/>
          </w:tcPr>
          <w:p w14:paraId="3477A7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 w14:paraId="46A283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6B6B95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ABA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8F61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11月</w:t>
            </w:r>
          </w:p>
        </w:tc>
        <w:tc>
          <w:tcPr>
            <w:tcW w:w="2130" w:type="dxa"/>
          </w:tcPr>
          <w:p w14:paraId="402DCB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高宇</w:t>
            </w: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公开课</w:t>
            </w:r>
          </w:p>
        </w:tc>
        <w:tc>
          <w:tcPr>
            <w:tcW w:w="2131" w:type="dxa"/>
          </w:tcPr>
          <w:p w14:paraId="50C0EF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</w:t>
            </w:r>
          </w:p>
        </w:tc>
        <w:tc>
          <w:tcPr>
            <w:tcW w:w="2131" w:type="dxa"/>
          </w:tcPr>
          <w:p w14:paraId="67C2D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5D10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6BC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11月</w:t>
            </w:r>
          </w:p>
        </w:tc>
        <w:tc>
          <w:tcPr>
            <w:tcW w:w="2130" w:type="dxa"/>
          </w:tcPr>
          <w:p w14:paraId="28E6EE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 w14:paraId="1461DB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099590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6337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C770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12月</w:t>
            </w:r>
          </w:p>
        </w:tc>
        <w:tc>
          <w:tcPr>
            <w:tcW w:w="2130" w:type="dxa"/>
          </w:tcPr>
          <w:p w14:paraId="23F658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尹玉凤</w:t>
            </w: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公开课</w:t>
            </w:r>
          </w:p>
        </w:tc>
        <w:tc>
          <w:tcPr>
            <w:tcW w:w="2131" w:type="dxa"/>
          </w:tcPr>
          <w:p w14:paraId="2B758F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许小彪</w:t>
            </w:r>
          </w:p>
        </w:tc>
        <w:tc>
          <w:tcPr>
            <w:tcW w:w="2131" w:type="dxa"/>
          </w:tcPr>
          <w:p w14:paraId="7F70D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352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98C2A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1月</w:t>
            </w:r>
          </w:p>
        </w:tc>
        <w:tc>
          <w:tcPr>
            <w:tcW w:w="2130" w:type="dxa"/>
          </w:tcPr>
          <w:p w14:paraId="6188CD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 w14:paraId="0E9808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051A5F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4360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ACFC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1月</w:t>
            </w:r>
          </w:p>
        </w:tc>
        <w:tc>
          <w:tcPr>
            <w:tcW w:w="2130" w:type="dxa"/>
          </w:tcPr>
          <w:p w14:paraId="2643C5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 w14:paraId="3BD416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 w14:paraId="3866B9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348C62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323E32"/>
          <w:sz w:val="28"/>
          <w:szCs w:val="28"/>
          <w:shd w:val="clear" w:fill="FFFFFF"/>
        </w:rPr>
      </w:pPr>
    </w:p>
    <w:p w14:paraId="0E5F7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CDDB"/>
    <w:multiLevelType w:val="singleLevel"/>
    <w:tmpl w:val="6031CDD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29D8786C"/>
    <w:rsid w:val="02143B4E"/>
    <w:rsid w:val="0C044E49"/>
    <w:rsid w:val="10B84E14"/>
    <w:rsid w:val="19695F70"/>
    <w:rsid w:val="1BE72D8B"/>
    <w:rsid w:val="23F2370D"/>
    <w:rsid w:val="245E38DB"/>
    <w:rsid w:val="27F02C99"/>
    <w:rsid w:val="28F64E73"/>
    <w:rsid w:val="29D8786C"/>
    <w:rsid w:val="47541888"/>
    <w:rsid w:val="7B8E4662"/>
    <w:rsid w:val="7CC52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1114</Characters>
  <Lines>0</Lines>
  <Paragraphs>0</Paragraphs>
  <TotalTime>4</TotalTime>
  <ScaleCrop>false</ScaleCrop>
  <LinksUpToDate>false</LinksUpToDate>
  <CharactersWithSpaces>1192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2020-02-24T08:56:00Z</dcterms:created>
  <dc:creator>叶子</dc:creator>
  <cp:lastModifiedBy>Administrator</cp:lastModifiedBy>
  <dcterms:modified xsi:type="dcterms:W3CDTF">2024-09-09T23:34:20Z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RubyTemplateID" linkTarget="0">
    <vt:lpwstr>6</vt:lpwstr>
  </property>
  <property fmtid="{D5CDD505-2E9C-101B-9397-08002B2CF9AE}" pid="4" name="ICV">
    <vt:lpwstr>BEB6017DF3A341E49B45C798996F6345_13</vt:lpwstr>
  </property>
</Properties>
</file>