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《歌声中的抗战故事》</w:t>
      </w:r>
      <w:r>
        <w:rPr>
          <w:rFonts w:hint="eastAsia"/>
          <w:b/>
          <w:bCs/>
          <w:sz w:val="32"/>
          <w:szCs w:val="32"/>
          <w:lang w:val="en-US" w:eastAsia="zh-CN"/>
        </w:rPr>
        <w:t>教案</w:t>
      </w:r>
    </w:p>
    <w:p>
      <w:pPr>
        <w:jc w:val="center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杨  琼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一、教学目标</w:t>
      </w:r>
    </w:p>
    <w:p>
      <w:pPr>
        <w:ind w:firstLine="435"/>
        <w:rPr>
          <w:rFonts w:hint="eastAsia" w:eastAsiaTheme="minorEastAsia"/>
          <w:lang w:eastAsia="zh-CN"/>
        </w:rPr>
      </w:pPr>
      <w:r>
        <w:rPr>
          <w:rFonts w:hint="eastAsia"/>
        </w:rPr>
        <w:t>1、</w:t>
      </w:r>
      <w:r>
        <w:rPr>
          <w:rFonts w:hint="eastAsia"/>
          <w:lang w:val="en-US" w:eastAsia="zh-CN"/>
        </w:rPr>
        <w:t>学唱《毕业歌》</w:t>
      </w:r>
    </w:p>
    <w:p>
      <w:pPr>
        <w:ind w:firstLine="435"/>
        <w:rPr>
          <w:rFonts w:hint="eastAsia"/>
          <w:lang w:val="en-US" w:eastAsia="zh-CN"/>
        </w:rPr>
      </w:pPr>
      <w:r>
        <w:rPr>
          <w:rFonts w:hint="eastAsia"/>
        </w:rPr>
        <w:t>2、</w:t>
      </w:r>
      <w:r>
        <w:rPr>
          <w:rFonts w:hint="eastAsia"/>
          <w:lang w:val="en-US" w:eastAsia="zh-CN"/>
        </w:rPr>
        <w:t>让学生了解更多的关于一二·九运动的历史背景，通过当年以陆璀为代表的学生“天下兴亡 匹夫有责”的爱国主义事迹和民族责任担当，触动学生缅怀革命先烈的共情能力</w:t>
      </w:r>
    </w:p>
    <w:p>
      <w:pPr>
        <w:ind w:firstLine="43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3、通过唱和听的过程汲取音乐中饱含的文艺力量，认知抗战年代这些歌曲的文化价值。</w:t>
      </w:r>
    </w:p>
    <w:p>
      <w:pPr>
        <w:ind w:firstLine="435"/>
        <w:rPr>
          <w:rFonts w:hint="eastAsia"/>
          <w:lang w:val="en-US" w:eastAsia="zh-CN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二、教学重点和难点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</w:rPr>
        <w:t>教学重点：</w:t>
      </w:r>
      <w:r>
        <w:rPr>
          <w:rFonts w:hint="eastAsia"/>
          <w:lang w:val="en-US" w:eastAsia="zh-CN"/>
        </w:rPr>
        <w:t>让学生能积极参与聆听、歌唱和鉴赏活动。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</w:rPr>
        <w:t>教学难点：</w:t>
      </w:r>
      <w:r>
        <w:rPr>
          <w:rFonts w:hint="eastAsia"/>
          <w:lang w:val="en-US" w:eastAsia="zh-CN"/>
        </w:rPr>
        <w:t>让学生在这一时期的音乐感染力中，通过唱和听的过程汲取音乐中饱含的文艺力量，认知抗战年代这些歌曲的文化价值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三、教学内容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 xml:space="preserve">㈠ 导入 </w:t>
      </w:r>
      <w:r>
        <w:rPr>
          <w:rFonts w:hint="eastAsia" w:ascii="楷体" w:hAnsi="楷体" w:eastAsia="楷体"/>
          <w:sz w:val="24"/>
          <w:lang w:val="en-US" w:eastAsia="zh-CN"/>
        </w:rPr>
        <w:t>一</w:t>
      </w:r>
      <w:r>
        <w:rPr>
          <w:rFonts w:hint="eastAsia"/>
          <w:lang w:val="en-US" w:eastAsia="zh-CN"/>
        </w:rPr>
        <w:t>个女学生陆璀的抗战故事及其真实采访录制导入对一二·九运动历史背景的认知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㈡ </w:t>
      </w:r>
      <w:r>
        <w:rPr>
          <w:rFonts w:hint="eastAsia"/>
          <w:lang w:val="en-US" w:eastAsia="zh-CN"/>
        </w:rPr>
        <w:t>鉴赏《毕业歌》</w:t>
      </w:r>
    </w:p>
    <w:p>
      <w:pPr>
        <w:numPr>
          <w:ilvl w:val="0"/>
          <w:numId w:val="1"/>
        </w:numPr>
      </w:pPr>
      <w:r>
        <w:rPr>
          <w:rFonts w:hint="eastAsia"/>
          <w:lang w:val="en-US" w:eastAsia="zh-CN"/>
        </w:rPr>
        <w:t>学唱《毕业歌》</w:t>
      </w:r>
    </w:p>
    <w:p>
      <w:pPr>
        <w:numPr>
          <w:ilvl w:val="0"/>
          <w:numId w:val="1"/>
        </w:numPr>
      </w:pPr>
      <w:r>
        <w:rPr>
          <w:rFonts w:hint="eastAsia"/>
          <w:lang w:val="en-US" w:eastAsia="zh-CN"/>
        </w:rPr>
        <w:t>《毕业歌》的创作背景及表现内容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学习评价</w:t>
      </w:r>
      <w:r>
        <w:rPr>
          <w:rFonts w:hint="eastAsia"/>
          <w:lang w:val="en-US" w:eastAsia="zh-CN"/>
        </w:rPr>
        <w:t>—进行曲</w:t>
      </w:r>
    </w:p>
    <w:p>
      <w:pPr>
        <w:rPr>
          <w:rFonts w:hint="default"/>
          <w:lang w:val="en-US" w:eastAsia="zh-CN"/>
        </w:rPr>
      </w:pPr>
      <w:r>
        <w:rPr>
          <w:rFonts w:hint="eastAsia"/>
        </w:rPr>
        <w:t xml:space="preserve">㈢   </w:t>
      </w:r>
      <w:r>
        <w:rPr>
          <w:rFonts w:hint="eastAsia"/>
          <w:lang w:val="en-US" w:eastAsia="zh-CN"/>
        </w:rPr>
        <w:t>歌声中的抗战故事—鉴赏一组抗战歌曲</w:t>
      </w:r>
      <w:bookmarkStart w:id="0" w:name="_GoBack"/>
      <w:bookmarkEnd w:id="0"/>
    </w:p>
    <w:p>
      <w:r>
        <w:rPr>
          <w:rFonts w:hint="eastAsia"/>
          <w:b/>
          <w:bCs/>
        </w:rPr>
        <w:t>四、教学小结</w:t>
      </w:r>
      <w:r>
        <w:rPr>
          <w:rFonts w:hint="eastAsia"/>
        </w:rPr>
        <w:t xml:space="preserve"> </w:t>
      </w:r>
    </w:p>
    <w:p>
      <w:pPr>
        <w:ind w:firstLine="315" w:firstLineChars="150"/>
        <w:rPr>
          <w:rFonts w:hint="eastAsia"/>
        </w:rPr>
      </w:pPr>
      <w:r>
        <w:rPr>
          <w:rFonts w:hint="eastAsia"/>
          <w:lang w:val="en-US" w:eastAsia="zh-CN"/>
        </w:rPr>
        <w:t>《祖国不会忘记》，在歌声中“铭记历史，珍爱和平，勿忘国耻，自强不息。团结一心，奋发成才；勇担重任，振兴中华。”</w:t>
      </w:r>
      <w:r>
        <w:rPr>
          <w:rFonts w:hint="eastAsia"/>
        </w:rPr>
        <w:t>（下课）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F823FD"/>
    <w:multiLevelType w:val="multilevel"/>
    <w:tmpl w:val="10F823FD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0MGYwOGJkZTg0Nzk0YTE1NGU1Y2I0MDQzNDgzMjMifQ=="/>
  </w:docVars>
  <w:rsids>
    <w:rsidRoot w:val="00000000"/>
    <w:rsid w:val="20D7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14</Characters>
  <Lines>0</Lines>
  <Paragraphs>0</Paragraphs>
  <TotalTime>6</TotalTime>
  <ScaleCrop>false</ScaleCrop>
  <LinksUpToDate>false</LinksUpToDate>
  <CharactersWithSpaces>14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2022-11-25T02:49:46Z</dcterms:created>
  <dc:creator>ppc</dc:creator>
  <cp:lastModifiedBy>楊瓊</cp:lastModifiedBy>
  <dcterms:modified xsi:type="dcterms:W3CDTF">2022-11-25T03:34:41Z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1E94E80EA8644DE3846C756027E719E8</vt:lpwstr>
  </property>
</Properties>
</file>