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南京市秦淮中学关于市、区德育带头人（含满三届德带、德育</w:t>
      </w:r>
    </w:p>
    <w:p>
      <w:pPr>
        <w:ind w:firstLine="562" w:firstLineChars="200"/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骨干）考核方案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560"/>
        <w:jc w:val="both"/>
        <w:textAlignment w:val="auto"/>
        <w:rPr>
          <w:rFonts w:ascii="Calibri" w:hAnsi="Calibri" w:cs="Calibri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000000" w:sz="0" w:space="0"/>
        </w:rPr>
        <w:t>为进一步增强德育带头人、德育优秀青年教师的工作责任感与使命感，充分发挥其在学校德育工作中的示范带头与引领作用，根据《市、区德育带头人，市、区德育优青（含区满三届德带、区德育骨干）岗位职责考核办法与标准》的有关精神，经研究，决定对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000000" w:sz="0" w:space="0"/>
          <w:lang w:val="en-US" w:eastAsia="zh-CN"/>
        </w:rPr>
        <w:t>我校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000000" w:sz="0" w:space="0"/>
        </w:rPr>
        <w:t xml:space="preserve">德育带头人、德育优青履职情况进行年度考核。现将相关事项通知如下：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562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sz w:val="24"/>
          <w:szCs w:val="24"/>
          <w:u w:val="none"/>
          <w:bdr w:val="none" w:color="000000" w:sz="0" w:space="0"/>
        </w:rPr>
        <w:t>一、考核对象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56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000000" w:sz="0" w:space="0"/>
        </w:rPr>
        <w:t>市、区德育带头人，市、区德育优青（含区满三届德带、区德育骨干）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562"/>
        <w:jc w:val="both"/>
        <w:textAlignment w:val="auto"/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24"/>
          <w:szCs w:val="24"/>
          <w:u w:val="none"/>
          <w:bdr w:val="none" w:color="000000" w:sz="0" w:space="0"/>
          <w:lang w:val="en-US" w:eastAsia="zh-CN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24"/>
          <w:szCs w:val="24"/>
          <w:u w:val="none"/>
          <w:bdr w:val="none" w:color="000000" w:sz="0" w:space="0"/>
          <w:lang w:val="en-US" w:eastAsia="zh-CN"/>
        </w:rPr>
        <w:t>考核领导小组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组长：刘光彬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副组长：曾春霞、许明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组员：周磊、邵思青、王兴刚、孙邦兰、刘恩金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562" w:leftChars="0" w:right="0" w:rightChars="0"/>
        <w:jc w:val="both"/>
        <w:textAlignment w:val="auto"/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24"/>
          <w:szCs w:val="24"/>
          <w:u w:val="none"/>
          <w:bdr w:val="none" w:color="000000" w:sz="0" w:space="0"/>
          <w:lang w:val="en-US" w:eastAsia="zh-CN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24"/>
          <w:szCs w:val="24"/>
          <w:u w:val="none"/>
          <w:bdr w:val="none" w:color="000000" w:sz="0" w:space="0"/>
          <w:lang w:val="en-US" w:eastAsia="zh-CN"/>
        </w:rPr>
        <w:t>三、考核内容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  <w:t>以《市、区德育带头人，市、区德育优青（含区满三届德带、区德育骨干）岗位职责考核办法与标准》中应履行的岗位职责为主要考核内容。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lang w:eastAsia="zh-CN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考核表在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lang w:eastAsia="zh-CN"/>
        </w:rPr>
        <w:t>《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江宁教育信息网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lang w:eastAsia="zh-CN"/>
        </w:rPr>
        <w:t>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自行下载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  <w:t>参加年度考核的人员需根据《市、区德育带头人，市、区德育优青（含区满三届德带、区德育骨干）岗位职责考核材料清单》准备好个人年度履行职责的述职报告及相关过程性材料。向学校考核组提供的材料为原件，向区考核组提供的材料除学习笔记本等要求的原件外，其余各类材料均为复印件（需学校验证签字后加盖公章）。所有提供给区级考核组的材料请按顺序装订好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562" w:leftChars="0" w:right="0" w:rightChars="0"/>
        <w:jc w:val="both"/>
        <w:textAlignment w:val="auto"/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四、考核时间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480" w:firstLineChars="200"/>
        <w:jc w:val="both"/>
        <w:textAlignment w:val="auto"/>
        <w:rPr>
          <w:rFonts w:hint="eastAsia" w:ascii="Calibri" w:hAnsi="Calibri" w:eastAsia="宋体" w:cs="Calibri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000000" w:sz="0" w:space="0"/>
          <w:lang w:val="en-US" w:eastAsia="zh-CN"/>
        </w:rPr>
        <w:t>公示时间：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000000" w:sz="0" w:space="0"/>
        </w:rPr>
        <w:t>2019年1月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000000" w:sz="0" w:space="0"/>
          <w:lang w:val="en-US" w:eastAsia="zh-CN"/>
        </w:rPr>
        <w:t>14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000000" w:sz="0" w:space="0"/>
        </w:rPr>
        <w:t>日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000000" w:sz="0" w:space="0"/>
          <w:lang w:eastAsia="zh-CN"/>
        </w:rPr>
        <w:t>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000000" w:sz="0" w:space="0"/>
          <w:lang w:val="en-US" w:eastAsia="zh-CN"/>
        </w:rPr>
        <w:t>1月20日，请所有被考核人员于2019年1月14日下午4:00前，将所有材料送到周磊主任处。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480" w:firstLineChars="200"/>
        <w:jc w:val="both"/>
        <w:textAlignment w:val="auto"/>
        <w:rPr>
          <w:rFonts w:hint="eastAsia" w:ascii="Calibri" w:hAnsi="Calibri" w:cs="Calibri" w:eastAsiaTheme="minorEastAsia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000000" w:sz="0" w:space="0"/>
          <w:lang w:val="en-US" w:eastAsia="zh-CN"/>
        </w:rPr>
        <w:t>公示地点：学校行政楼一楼公示栏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60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ab/>
        <w:t>南京市秦淮中学</w:t>
      </w:r>
    </w:p>
    <w:p>
      <w:pPr>
        <w:keepNext w:val="0"/>
        <w:keepLines w:val="0"/>
        <w:pageBreakBefore w:val="0"/>
        <w:tabs>
          <w:tab w:val="left" w:pos="60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0" w:firstLineChars="2500"/>
        <w:jc w:val="left"/>
        <w:textAlignment w:val="auto"/>
        <w:rPr>
          <w:rFonts w:hint="eastAsia" w:cstheme="minorBidi"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2019年1月10日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7F6D9A"/>
    <w:multiLevelType w:val="singleLevel"/>
    <w:tmpl w:val="B07F6D9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67937"/>
    <w:rsid w:val="2CC67937"/>
    <w:rsid w:val="424A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2019-01-11T02:22:00Z</dcterms:created>
  <dc:creator>zcx</dc:creator>
  <cp:lastModifiedBy>zcx</cp:lastModifiedBy>
  <dcterms:modified xsi:type="dcterms:W3CDTF">2019-01-11T02:49:41Z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