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   谈敏、储斌老师试卷讲评课评价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在听课之前我是带着三个问题来的：（1）一节课的时间老师选择讲评哪些内容，如何取舍？（2）老师是怎么讲评的？（3）讲评之后还要做些什么？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在听完这两节课，我收到了很多的启发，也学习到了很多。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首先两个老师准备特别充分，尤其是谈敏老师，做了大量的前期准备，不仅有数据的分析，还把学生的典型错误拍照上传，给学生展示错误的原因，提醒学生从中吸取教训，同时也能规范书写，从而提高正确率。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其次两个老师在讲解内容的选取上并没有面面俱到，而是敢于取舍，方向明确，借助数据统计讲解易错点和提分点。讲评重点突出，具有很好的导向性和示范性。在讲解中老师注重欣赏和鼓励，适时引导，重视归类，并没有局限于就题讲题，有分析有展示有总结有反思，还有适时的变式训练与提升训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另外两个老师还很重视非智力因素对解题的影响，谈敏老师特别重视学生的审题训练，指出了学生在审题和书写过程中的随意性并提出了解决方案，细节处理特别到位。储斌老师善于激发学生的热情，语言幽默风趣。两个老师在课堂上都能特别好的关注到学生的当堂状态，并能及时给予欣赏与鼓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总体来说两节课上得都非常成功，新的录播教室也给了我们全新的视觉体验。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2018-12-16T21:44:36Z</dcterms:created>
  <dc:creator>严建英的 iPhone (2)</dc:creator>
  <cp:lastModifiedBy>严建英的 iPhone (2)</cp:lastModifiedBy>
  <dcterms:modified xsi:type="dcterms:W3CDTF">2018-12-16T14:22:32Z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2052-9.2.0</vt:lpwstr>
  </property>
</Properties>
</file>