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0"/>
        </w:rPr>
        <w:t>导数单元</w:t>
      </w:r>
      <w:r>
        <w:rPr>
          <w:rFonts w:hint="eastAsia" w:ascii="Times New Roman" w:hAnsi="Times New Roman" w:cs="Times New Roman"/>
          <w:b/>
          <w:sz w:val="32"/>
          <w:szCs w:val="30"/>
        </w:rPr>
        <w:t>练习</w:t>
      </w:r>
      <w:r>
        <w:rPr>
          <w:rFonts w:ascii="Times New Roman" w:hAnsi="Times New Roman" w:cs="Times New Roman"/>
          <w:b/>
          <w:sz w:val="32"/>
          <w:szCs w:val="30"/>
        </w:rPr>
        <w:t>(一)</w:t>
      </w:r>
      <w:r>
        <w:rPr>
          <w:rFonts w:hint="eastAsia" w:ascii="Times New Roman" w:hAnsi="Times New Roman" w:cs="Times New Roman"/>
          <w:b/>
          <w:sz w:val="32"/>
          <w:szCs w:val="30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姓名:______班级:______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一、填空题: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函数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)＝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\F(1,</w:instrText>
      </w:r>
      <w:r>
        <w:rPr>
          <w:rFonts w:ascii="Times New Roman" w:hAnsi="Times New Roman" w:cs="Times New Roman"/>
          <w:i/>
          <w:szCs w:val="21"/>
        </w:rPr>
        <w:instrText xml:space="preserve">x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EQ 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  <w:lang w:val="pt-BR"/>
        </w:rPr>
        <w:t>＋</w:t>
      </w:r>
      <w:r>
        <w:rPr>
          <w:rFonts w:ascii="Times New Roman" w:hAnsi="Times New Roman" w:cs="Times New Roman"/>
          <w:szCs w:val="21"/>
        </w:rPr>
        <w:t xml:space="preserve">2ln 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</w:rPr>
        <w:t>的单调减区间为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  <w:i/>
          <w:szCs w:val="21"/>
        </w:rPr>
      </w:pPr>
    </w:p>
    <w:p>
      <w:pPr>
        <w:rPr>
          <w:rFonts w:hint="eastAsia" w:ascii="Times New Roman" w:hAnsi="Times New Roman" w:cs="Times New Roman"/>
          <w:i/>
          <w:szCs w:val="21"/>
        </w:rPr>
      </w:pPr>
    </w:p>
    <w:p>
      <w:pPr>
        <w:rPr>
          <w:rFonts w:ascii="Times New Roman" w:hAnsi="Times New Roman" w:cs="Times New Roman"/>
          <w:i/>
          <w:szCs w:val="21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函数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)＝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>－2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  <w:lang w:val="pt-BR"/>
        </w:rPr>
        <w:t>＋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－3</w:t>
      </w:r>
      <w:r>
        <w:rPr>
          <w:rFonts w:ascii="Times New Roman" w:hAnsi="Times New Roman" w:cs="Times New Roman"/>
        </w:rPr>
        <w:t>的极小值为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已</w:t>
      </w:r>
      <w:r>
        <w:rPr>
          <w:rFonts w:ascii="Times New Roman" w:hAnsi="Times New Roman" w:cs="Times New Roman"/>
        </w:rPr>
        <w:t>知函数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sz w:val="18"/>
          <w:szCs w:val="18"/>
          <w:vertAlign w:val="subscript"/>
        </w:rPr>
        <w:t>0</w:t>
      </w:r>
      <w:r>
        <w:rPr>
          <w:rFonts w:ascii="Times New Roman" w:hAnsi="Times New Roman" w:cs="Times New Roman"/>
        </w:rPr>
        <w:t>处的导数为16，则当</w:t>
      </w:r>
      <w:r>
        <w:rPr>
          <w:rFonts w:hint="eastAsia" w:hAnsi="宋体" w:cs="宋体"/>
        </w:rPr>
        <w:t>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无限趋近于0时，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</w:instrText>
      </w:r>
      <w:r>
        <w:rPr>
          <w:rFonts w:ascii="Times New Roman" w:hAnsi="Times New Roman" w:cs="Times New Roman"/>
          <w:i/>
          <w:iCs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  <w:iCs/>
        </w:rPr>
        <w:instrText xml:space="preserve">f</w:instrText>
      </w:r>
      <w:r>
        <w:rPr>
          <w:rFonts w:hint="eastAsia" w:ascii="Times New Roman" w:hAnsi="Times New Roman" w:cs="Times New Roman"/>
          <w:i/>
          <w:iCs/>
        </w:rPr>
        <w:instrText xml:space="preserve"> 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  <w:iCs/>
        </w:rPr>
        <w:instrText xml:space="preserve">x</w:instrText>
      </w:r>
      <w:r>
        <w:rPr>
          <w:rFonts w:ascii="Times New Roman" w:hAnsi="Times New Roman" w:cs="Times New Roman"/>
          <w:sz w:val="18"/>
          <w:szCs w:val="18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hint="eastAsia" w:hAnsi="宋体" w:cs="宋体"/>
        </w:rPr>
        <w:instrText xml:space="preserve">Δ</w:instrText>
      </w:r>
      <w:r>
        <w:rPr>
          <w:rFonts w:ascii="Times New Roman" w:hAnsi="Times New Roman" w:cs="Times New Roman"/>
          <w:i/>
          <w:iCs/>
        </w:rPr>
        <w:instrText xml:space="preserve">x</w:instrText>
      </w:r>
      <w:r>
        <w:rPr>
          <w:rFonts w:ascii="Times New Roman" w:hAnsi="Times New Roman" w:cs="Times New Roman"/>
        </w:rPr>
        <w:instrText xml:space="preserve">)－</w:instrText>
      </w:r>
      <w:r>
        <w:rPr>
          <w:rFonts w:ascii="Times New Roman" w:hAnsi="Times New Roman" w:cs="Times New Roman"/>
          <w:i/>
          <w:iCs/>
        </w:rPr>
        <w:instrText xml:space="preserve">f</w:instrText>
      </w:r>
      <w:r>
        <w:rPr>
          <w:rFonts w:hint="eastAsia" w:ascii="Times New Roman" w:hAnsi="Times New Roman" w:cs="Times New Roman"/>
          <w:i/>
          <w:iCs/>
        </w:rPr>
        <w:instrText xml:space="preserve"> 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  <w:iCs/>
        </w:rPr>
        <w:instrText xml:space="preserve">x</w:instrText>
      </w:r>
      <w:r>
        <w:rPr>
          <w:rFonts w:ascii="Times New Roman" w:hAnsi="Times New Roman" w:cs="Times New Roman"/>
          <w:sz w:val="18"/>
          <w:szCs w:val="18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),2</w:instrText>
      </w:r>
      <w:r>
        <w:rPr>
          <w:rFonts w:hint="eastAsia" w:hAnsi="宋体" w:cs="宋体"/>
        </w:rPr>
        <w:instrText xml:space="preserve">Δ</w:instrText>
      </w:r>
      <w:r>
        <w:rPr>
          <w:rFonts w:ascii="Times New Roman" w:hAnsi="Times New Roman" w:cs="Times New Roman"/>
          <w:i/>
          <w:iCs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无限趋近于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Cs/>
        </w:rPr>
        <w:fldChar w:fldCharType="begin"/>
      </w:r>
      <w:r>
        <w:rPr>
          <w:rFonts w:ascii="Times New Roman" w:hAnsi="Times New Roman" w:cs="Times New Roman"/>
          <w:iCs/>
        </w:rPr>
        <w:instrText xml:space="preserve"> </w:instrText>
      </w:r>
      <w:r>
        <w:rPr>
          <w:rFonts w:hint="eastAsia" w:ascii="Times New Roman" w:hAnsi="Times New Roman" w:cs="Times New Roman"/>
          <w:iCs/>
        </w:rPr>
        <w:instrText xml:space="preserve">eq \f(</w:instrText>
      </w:r>
      <w:r>
        <w:rPr>
          <w:rFonts w:ascii="Times New Roman" w:hAnsi="Times New Roman" w:cs="Times New Roman"/>
          <w:iCs/>
        </w:rPr>
        <w:instrText xml:space="preserve">π</w:instrText>
      </w:r>
      <w:r>
        <w:rPr>
          <w:rFonts w:hint="eastAsia" w:ascii="Times New Roman" w:hAnsi="Times New Roman" w:cs="Times New Roman"/>
          <w:iCs/>
        </w:rPr>
        <w:instrText xml:space="preserve">,4)</w:instrText>
      </w:r>
      <w:r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Cs/>
        </w:rPr>
        <w:t>cos</w:t>
      </w:r>
      <w:r>
        <w:rPr>
          <w:rFonts w:hint="eastAsia"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Cs/>
        </w:rPr>
        <w:t>sin</w:t>
      </w:r>
      <w:r>
        <w:rPr>
          <w:rFonts w:hint="eastAsia"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Cs/>
        </w:rPr>
        <w:fldChar w:fldCharType="begin"/>
      </w:r>
      <w:r>
        <w:rPr>
          <w:rFonts w:ascii="Times New Roman" w:hAnsi="Times New Roman" w:cs="Times New Roman"/>
          <w:iCs/>
        </w:rPr>
        <w:instrText xml:space="preserve"> </w:instrText>
      </w:r>
      <w:r>
        <w:rPr>
          <w:rFonts w:hint="eastAsia" w:ascii="Times New Roman" w:hAnsi="Times New Roman" w:cs="Times New Roman"/>
          <w:iCs/>
        </w:rPr>
        <w:instrText xml:space="preserve">eq \f(</w:instrText>
      </w:r>
      <w:r>
        <w:rPr>
          <w:rFonts w:ascii="Times New Roman" w:hAnsi="Times New Roman" w:cs="Times New Roman"/>
          <w:iCs/>
        </w:rPr>
        <w:instrText xml:space="preserve">π</w:instrText>
      </w:r>
      <w:r>
        <w:rPr>
          <w:rFonts w:hint="eastAsia" w:ascii="Times New Roman" w:hAnsi="Times New Roman" w:cs="Times New Roman"/>
          <w:iCs/>
        </w:rPr>
        <w:instrText xml:space="preserve">,4)</w:instrText>
      </w:r>
      <w:r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pStyle w:val="2"/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－12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在区间(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－1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＋1)上不是单调函数，则实数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)＝－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\F(1,2)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EQ 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  <w:lang w:val="pt-BR"/>
        </w:rPr>
        <w:t>＋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 xml:space="preserve">ln 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  <w:szCs w:val="21"/>
        </w:rPr>
        <w:t>[2,</w:t>
      </w:r>
      <w:r>
        <w:rPr>
          <w:rFonts w:ascii="Times New Roman" w:hAnsi="Times New Roman" w:cs="Times New Roman"/>
        </w:rPr>
        <w:t>＋∞)上递减，则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已</w:t>
      </w:r>
      <w:r>
        <w:rPr>
          <w:rFonts w:ascii="Times New Roman" w:hAnsi="Times New Roman" w:cs="Times New Roman"/>
        </w:rPr>
        <w:t>知函数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)＝4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Cs/>
        </w:rPr>
        <w:t>sin</w:t>
      </w:r>
      <w:r>
        <w:rPr>
          <w:rFonts w:hint="eastAsia"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∈(－1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1)，若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hint="eastAsia"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hint="eastAsia"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int="eastAsia" w:hAnsi="宋体" w:cs="Times New Roman"/>
        </w:rPr>
        <w:t>＜</w:t>
      </w:r>
      <w:r>
        <w:rPr>
          <w:rFonts w:ascii="Times New Roman" w:hAnsi="Times New Roman" w:cs="Times New Roman"/>
        </w:rPr>
        <w:t>0成立，则实数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pStyle w:val="2"/>
        <w:rPr>
          <w:rFonts w:hint="eastAsia"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函数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)＝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＝2</w:t>
      </w:r>
      <w:r>
        <w:rPr>
          <w:rFonts w:ascii="Times New Roman" w:hAnsi="Times New Roman" w:cs="Times New Roman"/>
        </w:rPr>
        <w:t>处取得极大值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>
        <w:t>曲线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  <w:szCs w:val="21"/>
        </w:rPr>
        <w:t>x</w:t>
      </w:r>
      <w:r>
        <w:t>过点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</w:rPr>
        <w:t>0,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zCs w:val="21"/>
        </w:rPr>
        <w:t>)</w:t>
      </w:r>
      <w:r>
        <w:t>的切线方程为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/>
        </w:rPr>
      </w:pPr>
    </w:p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已知</w:t>
      </w:r>
      <w:r>
        <w:rPr>
          <w:rFonts w:ascii="Times New Roman" w:hAnsi="Times New Roman" w:cs="Times New Roman"/>
          <w:i/>
          <w:szCs w:val="21"/>
        </w:rPr>
        <w:t>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 xml:space="preserve">－ln 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－1</w:t>
      </w:r>
      <w:r>
        <w:rPr>
          <w:rFonts w:hint="eastAsia" w:ascii="宋体" w:hAnsi="宋体" w:eastAsia="宋体" w:cs="Times New Roman"/>
          <w:szCs w:val="21"/>
        </w:rPr>
        <w:t>＞</w:t>
      </w:r>
      <w:r>
        <w:rPr>
          <w:rFonts w:ascii="Times New Roman" w:hAnsi="Times New Roman" w:cs="Times New Roman"/>
          <w:szCs w:val="21"/>
        </w:rPr>
        <w:t>0对任意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∈(0</w:t>
      </w:r>
      <w:r>
        <w:rPr>
          <w:rFonts w:hint="eastAsia" w:ascii="Times New Roman" w:hAnsi="Times New Roman"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+∞</m:t>
        </m:r>
      </m:oMath>
      <w:r>
        <w:rPr>
          <w:rFonts w:ascii="Times New Roman" w:hAnsi="Times New Roman" w:cs="Times New Roman"/>
        </w:rPr>
        <w:t>)恒成立</w: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二、解答题：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szCs w:val="22"/>
        </w:rPr>
        <w:t>1</w:t>
      </w:r>
      <w:r>
        <w:rPr>
          <w:rFonts w:ascii="Times New Roman" w:hAnsi="Times New Roman" w:cs="Times New Roman"/>
        </w:rPr>
        <w:t>. 已知函数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)＝ln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  <w:i/>
        </w:rPr>
        <w:instrText xml:space="preserve">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，求函数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)的单调区间.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hAnsi="宋体"/>
          <w:bCs/>
          <w:szCs w:val="21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int="eastAsia" w:hAnsi="宋体"/>
          <w:bCs/>
          <w:szCs w:val="21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\f 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int="eastAsia"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</w:rPr>
        <w:instrText xml:space="preserve">ln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/>
          <w:bCs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 xml:space="preserve">g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hAnsi="宋体"/>
          <w:bCs/>
          <w:szCs w:val="21"/>
        </w:rPr>
        <w:t>＝</w:t>
      </w:r>
      <w:r>
        <w:rPr>
          <w:rFonts w:hint="eastAsia" w:ascii="Times New Roman" w:hAnsi="Times New Roman" w:cs="Times New Roman"/>
          <w:i/>
        </w:rPr>
        <w:t>k</w:t>
      </w:r>
      <w:r>
        <w:rPr>
          <w:rFonts w:hint="eastAsia" w:hAnsi="宋体"/>
          <w:bCs/>
          <w:szCs w:val="21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/>
          <w:bCs/>
          <w:szCs w:val="21"/>
        </w:rPr>
        <w:t>－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hint="eastAsia" w:hAnsi="宋体"/>
          <w:bCs/>
          <w:szCs w:val="21"/>
        </w:rPr>
        <w:t>，若</w:t>
      </w:r>
      <m:oMath>
        <m:r>
          <m:rPr>
            <m:sty m:val="p"/>
          </m:rPr>
          <w:rPr>
            <w:rFonts w:ascii="Cambria Math" w:hAnsi="Cambria Math"/>
            <w:szCs w:val="21"/>
          </w:rPr>
          <m:t>∃</m:t>
        </m:r>
      </m:oMath>
      <w:r>
        <w:rPr>
          <w:rFonts w:ascii="Times New Roman" w:hAnsi="Times New Roman" w:cs="Times New Roman"/>
          <w:i/>
        </w:rPr>
        <w:t xml:space="preserve"> x</w:t>
      </w:r>
      <w:r>
        <w:rPr>
          <w:rFonts w:hint="eastAsia" w:hAnsi="宋体"/>
          <w:bCs/>
          <w:szCs w:val="21"/>
        </w:rPr>
        <w:t>∈[</w:t>
      </w:r>
      <w:r>
        <w:rPr>
          <w:rFonts w:hint="eastAsia" w:ascii="Times New Roman" w:hAnsi="Times New Roman" w:cs="Times New Roman"/>
        </w:rPr>
        <w:t>e,e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hAnsi="宋体"/>
          <w:bCs/>
          <w:szCs w:val="21"/>
        </w:rPr>
        <w:t>]，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int="eastAsia" w:hAnsi="宋体"/>
          <w:bCs/>
          <w:szCs w:val="21"/>
        </w:rPr>
        <w:t>≤</w:t>
      </w:r>
      <w:r>
        <w:rPr>
          <w:rFonts w:hint="eastAsia"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hAnsi="宋体"/>
          <w:bCs/>
          <w:szCs w:val="21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  <w:i/>
        </w:rPr>
        <w:instrText xml:space="preserve">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/>
          <w:bCs/>
          <w:szCs w:val="21"/>
        </w:rPr>
        <w:t>，求实数</w:t>
      </w:r>
      <w:r>
        <w:rPr>
          <w:rFonts w:hint="eastAsia" w:ascii="Times New Roman" w:hAnsi="Times New Roman" w:cs="Times New Roman"/>
          <w:i/>
        </w:rPr>
        <w:t>k</w:t>
      </w:r>
      <w:r>
        <w:rPr>
          <w:rFonts w:hint="eastAsia" w:hAnsi="宋体"/>
          <w:bCs/>
          <w:szCs w:val="21"/>
        </w:rPr>
        <w:t>的取值范围．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2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CB244"/>
    <w:multiLevelType w:val="singleLevel"/>
    <w:tmpl w:val="903CB24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BA84332D"/>
    <w:multiLevelType w:val="singleLevel"/>
    <w:tmpl w:val="BA84332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ABC7193"/>
    <w:multiLevelType w:val="singleLevel"/>
    <w:tmpl w:val="FABC7193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FDFD433E"/>
    <w:multiLevelType w:val="singleLevel"/>
    <w:tmpl w:val="FDFD433E"/>
    <w:lvl w:ilvl="0" w:tentative="0">
      <w:start w:val="3"/>
      <w:numFmt w:val="decimal"/>
      <w:suff w:val="space"/>
      <w:lvlText w:val="%1."/>
      <w:lvlJc w:val="left"/>
    </w:lvl>
  </w:abstractNum>
  <w:abstractNum w:abstractNumId="4">
    <w:nsid w:val="1EF43475"/>
    <w:multiLevelType w:val="singleLevel"/>
    <w:tmpl w:val="1EF43475"/>
    <w:lvl w:ilvl="0" w:tentative="0">
      <w:start w:val="6"/>
      <w:numFmt w:val="decimal"/>
      <w:suff w:val="space"/>
      <w:lvlText w:val="%1."/>
      <w:lvlJc w:val="left"/>
    </w:lvl>
  </w:abstractNum>
  <w:abstractNum w:abstractNumId="5">
    <w:nsid w:val="5F2DE6C0"/>
    <w:multiLevelType w:val="singleLevel"/>
    <w:tmpl w:val="5F2DE6C0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124"/>
    <w:rsid w:val="000273E4"/>
    <w:rsid w:val="001E5B4D"/>
    <w:rsid w:val="00201124"/>
    <w:rsid w:val="00255F24"/>
    <w:rsid w:val="002F0FD4"/>
    <w:rsid w:val="003431DC"/>
    <w:rsid w:val="00344BD6"/>
    <w:rsid w:val="00376B86"/>
    <w:rsid w:val="004816B6"/>
    <w:rsid w:val="00495220"/>
    <w:rsid w:val="004E3356"/>
    <w:rsid w:val="00500DD1"/>
    <w:rsid w:val="00574DE7"/>
    <w:rsid w:val="005C7BCC"/>
    <w:rsid w:val="006946AD"/>
    <w:rsid w:val="006F4937"/>
    <w:rsid w:val="0072688C"/>
    <w:rsid w:val="007B0FCA"/>
    <w:rsid w:val="00811BA2"/>
    <w:rsid w:val="008B6660"/>
    <w:rsid w:val="009026EC"/>
    <w:rsid w:val="00905738"/>
    <w:rsid w:val="00917C4F"/>
    <w:rsid w:val="0092040B"/>
    <w:rsid w:val="0099766A"/>
    <w:rsid w:val="00A2648F"/>
    <w:rsid w:val="00A32040"/>
    <w:rsid w:val="00A77F90"/>
    <w:rsid w:val="00A900EC"/>
    <w:rsid w:val="00AD6F7E"/>
    <w:rsid w:val="00AD763F"/>
    <w:rsid w:val="00AF0AD7"/>
    <w:rsid w:val="00BE4917"/>
    <w:rsid w:val="00C93783"/>
    <w:rsid w:val="00D25127"/>
    <w:rsid w:val="00E106E0"/>
    <w:rsid w:val="00ED6FA2"/>
    <w:rsid w:val="00EE7060"/>
    <w:rsid w:val="00F2244B"/>
    <w:rsid w:val="00FC40F3"/>
    <w:rsid w:val="3C2638FC"/>
    <w:rsid w:val="3E913A7F"/>
    <w:rsid w:val="4BF3090E"/>
    <w:rsid w:val="52A07582"/>
    <w:rsid w:val="79F1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712</Characters>
  <Lines>5</Lines>
  <Paragraphs>1</Paragraphs>
  <TotalTime>1</TotalTime>
  <ScaleCrop>false</ScaleCrop>
  <LinksUpToDate>false</LinksUpToDate>
  <CharactersWithSpaces>835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2018-12-06T04:25:00Z</dcterms:created>
  <dc:creator>lenovo</dc:creator>
  <cp:lastModifiedBy>大谱</cp:lastModifiedBy>
  <cp:lastPrinted>2018-12-10T08:43:00Z</cp:lastPrinted>
  <dcterms:modified xsi:type="dcterms:W3CDTF">2018-12-11T02:47:46Z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