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7664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高中《排球正面双手垫球》授课反思</w:t>
      </w:r>
    </w:p>
    <w:p w14:paraId="0CB4D50A">
      <w:pPr>
        <w:rPr>
          <w:rFonts w:hint="eastAsia"/>
        </w:rPr>
      </w:pPr>
    </w:p>
    <w:p w14:paraId="3B815F20">
      <w:pPr>
        <w:rPr>
          <w:rFonts w:hint="eastAsia"/>
        </w:rPr>
      </w:pPr>
    </w:p>
    <w:p w14:paraId="7ED92EF6">
      <w:pPr>
        <w:rPr>
          <w:rFonts w:hint="eastAsia"/>
        </w:rPr>
      </w:pPr>
      <w:r>
        <w:rPr>
          <w:rFonts w:hint="eastAsia"/>
        </w:rPr>
        <w:t>一、 成功之处与亮点</w:t>
      </w:r>
    </w:p>
    <w:p w14:paraId="4A2AC7B9">
      <w:pPr>
        <w:rPr>
          <w:rFonts w:hint="eastAsia"/>
        </w:rPr>
      </w:pPr>
    </w:p>
    <w:p w14:paraId="44F12A8E">
      <w:pPr>
        <w:rPr>
          <w:rFonts w:hint="eastAsia"/>
        </w:rPr>
      </w:pPr>
      <w:r>
        <w:rPr>
          <w:rFonts w:hint="eastAsia"/>
        </w:rPr>
        <w:t>1. 循序渐进，分解教学有效：</w:t>
      </w:r>
    </w:p>
    <w:p w14:paraId="58113FA5">
      <w:pPr>
        <w:rPr>
          <w:rFonts w:hint="eastAsia"/>
        </w:rPr>
      </w:pPr>
      <w:r>
        <w:rPr>
          <w:rFonts w:hint="eastAsia"/>
        </w:rPr>
        <w:t xml:space="preserve">    本节课采用了“无球模仿—固定球练习—一抛一垫—连续自垫”的流程。特别是“无球模仿”和“固定球（或垫固定标志物）”环节，帮助学生快速建立了“插、夹、抬”的动作定型，避免了初学时就急于用球导致的动作变形。</w:t>
      </w:r>
    </w:p>
    <w:p w14:paraId="3F912A9E">
      <w:pPr>
        <w:rPr>
          <w:rFonts w:hint="eastAsia"/>
        </w:rPr>
      </w:pPr>
      <w:r>
        <w:rPr>
          <w:rFonts w:hint="eastAsia"/>
        </w:rPr>
        <w:t>2. 强调核心要点，口诀化记忆：</w:t>
      </w:r>
    </w:p>
    <w:p w14:paraId="39A4B8E3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将技术要领简化为“一插（双臂插入球下）、二夹（两臂夹紧、压腕）、三抬（蹬地抬臂）”的口诀，学生跟读并练习，记忆深刻。重点纠正了“屈肘”和“手臂分开”两大通病，效果明显。</w:t>
      </w:r>
    </w:p>
    <w:p w14:paraId="77930AE5">
      <w:pPr>
        <w:rPr>
          <w:rFonts w:hint="eastAsia"/>
        </w:rPr>
      </w:pPr>
      <w:r>
        <w:rPr>
          <w:rFonts w:hint="eastAsia"/>
        </w:rPr>
        <w:t>3. 游戏与竞赛调动积极性：</w:t>
      </w:r>
    </w:p>
    <w:p w14:paraId="5284DBE9">
      <w:pPr>
        <w:rPr>
          <w:rFonts w:hint="eastAsia"/>
        </w:rPr>
      </w:pPr>
      <w:r>
        <w:rPr>
          <w:rFonts w:hint="eastAsia"/>
        </w:rPr>
        <w:t xml:space="preserve">    在练习后期，引入了“小组垫球计数赛”和“垫球过网接力”游戏。将枯燥的重复练习转化为团队竞赛，极大地激发了学生的参与热情和好胜心，课堂气氛活跃，学生在“玩”中巩固了技术。</w:t>
      </w:r>
    </w:p>
    <w:p w14:paraId="0B1704BB">
      <w:pPr>
        <w:rPr>
          <w:rFonts w:hint="eastAsia"/>
        </w:rPr>
      </w:pPr>
      <w:r>
        <w:rPr>
          <w:rFonts w:hint="eastAsia"/>
        </w:rPr>
        <w:t>4. 关注个体差异，分层指导：</w:t>
      </w:r>
    </w:p>
    <w:p w14:paraId="4E12CAD5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对协调性较好、掌握快的学生，提出了“移动垫球”、“垫向指定区域”的更高要求。对掌握较慢的学生，进行单独或小组辅导，采用更轻的软式排球或降低连续次数要求，保护了他们的学习信心。</w:t>
      </w:r>
    </w:p>
    <w:p w14:paraId="27DF75D9">
      <w:pPr>
        <w:rPr>
          <w:rFonts w:hint="eastAsia"/>
        </w:rPr>
      </w:pPr>
      <w:r>
        <w:rPr>
          <w:rFonts w:hint="eastAsia"/>
        </w:rPr>
        <w:t>5. 安全与德育渗透到位：</w:t>
      </w:r>
    </w:p>
    <w:p w14:paraId="3AF2F8AC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课前充分检查场地器材，强调准备活动的重要性，特别是腕、肘、肩、踝关节的活动。在小组练习中，强调互帮互学、鼓励同伴，培养了团队协作精神和体育品德。</w:t>
      </w:r>
    </w:p>
    <w:p w14:paraId="0B611FBB">
      <w:pPr>
        <w:rPr>
          <w:rFonts w:hint="eastAsia"/>
        </w:rPr>
      </w:pPr>
    </w:p>
    <w:p w14:paraId="50FC0919">
      <w:pPr>
        <w:rPr>
          <w:rFonts w:hint="eastAsia"/>
        </w:rPr>
      </w:pPr>
      <w:r>
        <w:rPr>
          <w:rFonts w:hint="eastAsia"/>
        </w:rPr>
        <w:t>二、 存在问题与不足</w:t>
      </w:r>
    </w:p>
    <w:p w14:paraId="1E38E88F">
      <w:pPr>
        <w:rPr>
          <w:rFonts w:hint="eastAsia"/>
        </w:rPr>
      </w:pPr>
    </w:p>
    <w:p w14:paraId="5E311D6A">
      <w:pPr>
        <w:rPr>
          <w:rFonts w:hint="eastAsia"/>
        </w:rPr>
      </w:pPr>
      <w:r>
        <w:rPr>
          <w:rFonts w:hint="eastAsia"/>
        </w:rPr>
        <w:t>1. 对“全身协调发力”的引导不够深入：</w:t>
      </w:r>
    </w:p>
    <w:p w14:paraId="6DCC2D09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部分学生仍停留在“用手臂打球”的阶段，未能充分体会“蹬地、提肩、顶肘”的发力顺序。我在示范和讲解中对“下肢蹬伸”与“上肢送球”的衔接强调不足。</w:t>
      </w:r>
    </w:p>
    <w:p w14:paraId="7138991A">
      <w:pPr>
        <w:rPr>
          <w:rFonts w:hint="eastAsia"/>
        </w:rPr>
      </w:pPr>
      <w:r>
        <w:rPr>
          <w:rFonts w:hint="eastAsia"/>
        </w:rPr>
        <w:t>2. 错误动作的纠正效率有待提高：</w:t>
      </w:r>
    </w:p>
    <w:p w14:paraId="4FE76A25">
      <w:pPr>
        <w:rPr>
          <w:rFonts w:hint="eastAsia"/>
        </w:rPr>
      </w:pPr>
      <w:r>
        <w:rPr>
          <w:rFonts w:hint="eastAsia"/>
        </w:rPr>
        <w:t xml:space="preserve">    面对一个50多人的大班，虽然能发现普遍性问题（如屈肘、耸肩），但很难在有限时间内对每一个学生的错误进行精准、持续的纠正。部分学生的错误动作可能被暂时掩盖，但未根本解决。</w:t>
      </w:r>
    </w:p>
    <w:p w14:paraId="6220A5B1">
      <w:pPr>
        <w:rPr>
          <w:rFonts w:hint="eastAsia"/>
        </w:rPr>
      </w:pPr>
      <w:r>
        <w:rPr>
          <w:rFonts w:hint="eastAsia"/>
        </w:rPr>
        <w:t>3. 器材与场地限制：</w:t>
      </w:r>
    </w:p>
    <w:p w14:paraId="12AC8BA0">
      <w:pPr>
        <w:rPr>
          <w:rFonts w:hint="eastAsia"/>
        </w:rPr>
      </w:pPr>
      <w:r>
        <w:rPr>
          <w:rFonts w:hint="eastAsia"/>
        </w:rPr>
        <w:t xml:space="preserve">    班级人数多，排球数量有限，学生练习密度受到一定影响。部分学生在等待练习时容易出现注意力分散的情况。</w:t>
      </w:r>
    </w:p>
    <w:p w14:paraId="649D23A1">
      <w:pPr>
        <w:rPr>
          <w:rFonts w:hint="eastAsia"/>
        </w:rPr>
      </w:pPr>
      <w:r>
        <w:rPr>
          <w:rFonts w:hint="eastAsia"/>
        </w:rPr>
        <w:t>4. 心理因素关注不足：</w:t>
      </w:r>
    </w:p>
    <w:p w14:paraId="0FE84B26">
      <w:pPr>
        <w:rPr>
          <w:rFonts w:hint="eastAsia"/>
        </w:rPr>
      </w:pPr>
      <w:r>
        <w:rPr>
          <w:rFonts w:hint="eastAsia"/>
        </w:rPr>
        <w:t xml:space="preserve">    个别女生或力量较弱的学生对迎面来的球有恐惧心理，会出现闭眼、躲闪的现象。本节课对如何克服“怕球”心理的引导方法较为单一（主要是鼓励），缺乏更具体的心理干预或辅助手段。</w:t>
      </w:r>
    </w:p>
    <w:p w14:paraId="31024D31">
      <w:pPr>
        <w:rPr>
          <w:rFonts w:hint="eastAsia"/>
        </w:rPr>
      </w:pPr>
    </w:p>
    <w:p w14:paraId="1FB0A400">
      <w:pPr>
        <w:rPr>
          <w:rFonts w:hint="eastAsia"/>
        </w:rPr>
      </w:pPr>
      <w:r>
        <w:rPr>
          <w:rFonts w:hint="eastAsia"/>
        </w:rPr>
        <w:t>三、 改进措施与未来教学设想</w:t>
      </w:r>
    </w:p>
    <w:p w14:paraId="02CD4E8C">
      <w:pPr>
        <w:rPr>
          <w:rFonts w:hint="eastAsia"/>
        </w:rPr>
      </w:pPr>
    </w:p>
    <w:p w14:paraId="5881C8FD">
      <w:pPr>
        <w:rPr>
          <w:rFonts w:hint="eastAsia"/>
        </w:rPr>
      </w:pPr>
      <w:r>
        <w:rPr>
          <w:rFonts w:hint="eastAsia"/>
        </w:rPr>
        <w:t>1. 强化发力链教学：</w:t>
      </w:r>
    </w:p>
    <w:p w14:paraId="1150E408">
      <w:pPr>
        <w:rPr>
          <w:rFonts w:hint="eastAsia"/>
        </w:rPr>
      </w:pPr>
      <w:r>
        <w:rPr>
          <w:rFonts w:hint="eastAsia"/>
        </w:rPr>
        <w:t xml:space="preserve">   下次课增加“徒手蹬地抬臂”的同步练习，或让学生背对墙，做蹬地顶球动作，用身体感受发力。在抛垫练习时，要求抛球者抛出弧度稍高的球，给垫球者充分蹬地准备的时间。</w:t>
      </w:r>
    </w:p>
    <w:p w14:paraId="7DED0D2B">
      <w:pPr>
        <w:rPr>
          <w:rFonts w:hint="eastAsia"/>
        </w:rPr>
      </w:pPr>
      <w:r>
        <w:rPr>
          <w:rFonts w:hint="eastAsia"/>
        </w:rPr>
        <w:t>2. 运用信息化与同伴互助：</w:t>
      </w:r>
    </w:p>
    <w:p w14:paraId="4DF9430D">
      <w:pPr>
        <w:rPr>
          <w:rFonts w:hint="eastAsia"/>
        </w:rPr>
      </w:pPr>
      <w:r>
        <w:rPr>
          <w:rFonts w:hint="eastAsia"/>
        </w:rPr>
        <w:t xml:space="preserve">    利用平板电脑录制学生动作，进行慢放对比，让学生更直观地看到自己的问题。建立“技术帮扶小组”，让掌握好的学生担任“小教练”，协助教师观察和提醒，提高纠正效率。</w:t>
      </w:r>
    </w:p>
    <w:p w14:paraId="67E289B3">
      <w:pPr>
        <w:rPr>
          <w:rFonts w:hint="eastAsia"/>
        </w:rPr>
      </w:pPr>
      <w:r>
        <w:rPr>
          <w:rFonts w:hint="eastAsia"/>
        </w:rPr>
        <w:t>3. 优化组织形式，增加练习密度：</w:t>
      </w:r>
    </w:p>
    <w:p w14:paraId="39514744">
      <w:pPr>
        <w:rPr>
          <w:rFonts w:hint="eastAsia"/>
        </w:rPr>
      </w:pPr>
      <w:r>
        <w:rPr>
          <w:rFonts w:hint="eastAsia"/>
        </w:rPr>
        <w:t xml:space="preserve">    采用更多样的轮换练习法，如三角站位互垫、四人轮转垫等，减少等待时间。搭配使用软式排球、气排球等，降低初学难度，增加成功体验。</w:t>
      </w:r>
    </w:p>
    <w:p w14:paraId="65B6DAFF">
      <w:pPr>
        <w:rPr>
          <w:rFonts w:hint="eastAsia"/>
        </w:rPr>
      </w:pPr>
      <w:r>
        <w:rPr>
          <w:rFonts w:hint="eastAsia"/>
        </w:rPr>
        <w:t>4. 设计针对性游戏克服恐惧：</w:t>
      </w:r>
    </w:p>
    <w:p w14:paraId="3901B20C">
      <w:pPr>
        <w:rPr>
          <w:rFonts w:hint="eastAsia"/>
        </w:rPr>
      </w:pPr>
      <w:r>
        <w:rPr>
          <w:rFonts w:hint="eastAsia"/>
        </w:rPr>
        <w:t xml:space="preserve">    对于“怕球”的学生，设计“用垫球姿势接住滚来的球”、“两人持球轻触手臂”等脱敏游戏。先用气球或大号轻球进行过渡，逐步建立信心。</w:t>
      </w:r>
    </w:p>
    <w:p w14:paraId="078FDAC2">
      <w:pPr>
        <w:rPr>
          <w:rFonts w:hint="eastAsia"/>
        </w:rPr>
      </w:pPr>
      <w:r>
        <w:rPr>
          <w:rFonts w:hint="eastAsia"/>
        </w:rPr>
        <w:t>5. 将技术融入简单战术：</w:t>
      </w:r>
    </w:p>
    <w:p w14:paraId="5318515A">
      <w:pPr>
        <w:rPr>
          <w:rFonts w:hint="eastAsia"/>
        </w:rPr>
      </w:pPr>
      <w:r>
        <w:rPr>
          <w:rFonts w:hint="eastAsia"/>
        </w:rPr>
        <w:t xml:space="preserve">    在后续课程中，尽早将垫球与简单的接发球、场上传球相结合。例如，“一发一垫”过网练习，让学生明白这项技术在实战中的意义，从而提升内在学习动力。</w:t>
      </w:r>
    </w:p>
    <w:p w14:paraId="62CB799A">
      <w:pPr>
        <w:rPr>
          <w:rFonts w:hint="eastAsia"/>
        </w:rPr>
      </w:pPr>
    </w:p>
    <w:p w14:paraId="428C1C0D">
      <w:pPr>
        <w:rPr>
          <w:rFonts w:hint="eastAsia"/>
        </w:rPr>
      </w:pPr>
      <w:r>
        <w:rPr>
          <w:rFonts w:hint="eastAsia"/>
        </w:rPr>
        <w:t>四、 总体感悟</w:t>
      </w:r>
    </w:p>
    <w:p w14:paraId="42E9451D">
      <w:pPr>
        <w:rPr>
          <w:rFonts w:hint="eastAsia"/>
        </w:rPr>
      </w:pPr>
    </w:p>
    <w:p w14:paraId="2CE3DCB9"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正面双手垫球是排球技术的基础，其教学不能急于求成。本节课基本达成了预设目标，学生从“不会”到“初步会做”，体验了排球的乐趣。然而，从“会做”到“做对”、“做好”是一个漫长的过程，需要教师在后续课程中不断重复、强化、纠正和提升。</w:t>
      </w:r>
    </w:p>
    <w:p w14:paraId="54F86AE0">
      <w:pPr>
        <w:rPr>
          <w:rFonts w:hint="eastAsia"/>
        </w:rPr>
      </w:pPr>
    </w:p>
    <w:p w14:paraId="36953720">
      <w:r>
        <w:rPr>
          <w:rFonts w:hint="eastAsia"/>
        </w:rPr>
        <w:t>核心收获： 体育教学不仅是技术的传授，更是信心建立、克服困难和团队合作的过程。作为教师，需要更多的耐心、更巧的方法和更细致的观察，让每个学生都能在体育课上找到属于自己的成就感和快乐。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2025-12-11T04:34:07Z</dcterms:created>
  <dc:creator>XXB</dc:creator>
  <cp:lastModifiedBy>许小彪</cp:lastModifiedBy>
  <dcterms:modified xsi:type="dcterms:W3CDTF">2025-12-11T04:35:34Z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eyJoZGlkIjoiODk3NDM5OGRhY2JmZDE2YTdkMDVkYmMxM2I5N2E5MTkiLCJ1c2VySWQiOiIxMDI2NTg5OTk4In0=</vt:lpwstr>
  </property>
  <property fmtid="{D5CDD505-2E9C-101B-9397-08002B2CF9AE}" pid="4" name="ICV">
    <vt:lpwstr>6D8F774ED5A447A29F75D18DA19E2F2A_12</vt:lpwstr>
  </property>
</Properties>
</file>