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22822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308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8"/>
          <w:shd w:val="clear" w:fill="auto"/>
        </w:rPr>
        <w:t>　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遗传因子的发现（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8"/>
          <w:shd w:val="clear" w:fill="auto"/>
        </w:rPr>
        <w:t>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8"/>
          <w:shd w:val="clear" w:fill="auto"/>
        </w:rPr>
        <w:t>）</w:t>
      </w:r>
    </w:p>
    <w:p w14:paraId="2AC99AA5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4216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蒋文祥</w:t>
      </w:r>
    </w:p>
    <w:p w14:paraId="08932DF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【学习目标】</w:t>
      </w: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32"/>
        <w:gridCol w:w="6464"/>
      </w:tblGrid>
      <w:tr w14:paraId="58DA81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8971CD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内容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14C54C98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学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习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求</w:t>
            </w:r>
          </w:p>
        </w:tc>
      </w:tr>
      <w:tr w14:paraId="1808C8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7A8251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孟德尔遗传实验的科学方法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20C90653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分析孟德尔实验获得成功的原因（科学思维）</w:t>
            </w:r>
          </w:p>
        </w:tc>
      </w:tr>
      <w:tr w14:paraId="0ACC1A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D88551"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基因的分离规律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59D5BB54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生物的性状及表现方式（生命观念）</w:t>
            </w:r>
          </w:p>
          <w:p w14:paraId="43A57F26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阐明孟德尔的一对相对性状的杂交实验过程（科学思维，科学探究）</w:t>
            </w:r>
          </w:p>
          <w:p w14:paraId="06EA1B00"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解释与分析基因的分离现象、应用分离定律解释遗传现象（科学探究、社会责任）</w:t>
            </w:r>
          </w:p>
        </w:tc>
      </w:tr>
    </w:tbl>
    <w:p w14:paraId="42DD20AE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【学习重点】</w:t>
      </w:r>
      <w:r>
        <w:rPr>
          <w:rFonts w:ascii="宋体" w:hAnsi="宋体" w:eastAsia="宋体" w:cs="宋体"/>
          <w:color w:val="000000"/>
          <w:spacing w:val="0"/>
          <w:position w:val="0"/>
          <w:sz w:val="21"/>
          <w:shd w:val="clear" w:fill="auto"/>
        </w:rPr>
        <w:t>孟德尔的一对相对性状的杂交实验过程；对分离现象的解释</w:t>
      </w:r>
    </w:p>
    <w:p w14:paraId="73A252F2">
      <w:pPr>
        <w:spacing w:before="0" w:after="0" w:line="30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【学习难点】基因的分离规律及应用</w:t>
      </w:r>
    </w:p>
    <w:p w14:paraId="646B309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【学习过程】</w:t>
      </w:r>
    </w:p>
    <w:p w14:paraId="3F1A6755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任务一、豌豆用作遗传实验材料的优点</w:t>
      </w:r>
    </w:p>
    <w:p w14:paraId="350E88DC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1、豌豆——严格的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传粉（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交）、闭花受粉植物，自然条件下都是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；</w:t>
      </w:r>
    </w:p>
    <w:p w14:paraId="67891898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2、花较大，易于人工操作。若杂交中去雄，应在花成熟前进行：</w:t>
      </w:r>
    </w:p>
    <w:p w14:paraId="43A09C71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人工异花授粉一般操作步骤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：去雄→ 套袋→传粉→套袋</w:t>
      </w:r>
    </w:p>
    <w:p w14:paraId="6F52EB9C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                       </w:t>
      </w:r>
      <w:r>
        <w:object>
          <v:shape id="_x0000_i1025" o:spt="75" type="#_x0000_t75" style="height:59.2pt;width:177.3pt;" o:ole="t" filled="f" o:preferrelative="t" coordsize="21600,21600">
            <v:path/>
            <v:fill on="f" focussize="0,0"/>
            <v:stroke/>
            <v:imagedata r:id="rId6" o:title=""/>
            <o:lock v:ext="edit" aspectratio="t"/>
            <w10:wrap type="none"/>
            <w10:anchorlock/>
          </v:shape>
          <o:OLEObject Type="Embed" ProgID="StaticMetafile" ShapeID="_x0000_i1025" DrawAspect="Content" ObjectID="_1468075725" r:id="rId5">
            <o:LockedField>false</o:LockedField>
          </o:OLEObject>
        </w:objec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</w:t>
      </w:r>
    </w:p>
    <w:p w14:paraId="2FE2B266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3、豌豆具有一些稳定的、容易区分的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4113B02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⏩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相对性状：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 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种生物的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 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种性状的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 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表现类型。</w:t>
      </w:r>
    </w:p>
    <w:p w14:paraId="1891F1FD">
      <w:pPr>
        <w:spacing w:before="0" w:after="0" w:line="240" w:lineRule="auto"/>
        <w:ind w:left="0" w:right="0" w:firstLine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练一练：判断下列性状是否属于相对性状（是的打√ ，不是的打× ）：</w:t>
      </w:r>
    </w:p>
    <w:p w14:paraId="208EC468">
      <w:pPr>
        <w:spacing w:before="0" w:after="0" w:line="240" w:lineRule="auto"/>
        <w:ind w:left="0" w:right="0" w:firstLine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1.水稻的早熟与晚熟     （      ） </w:t>
      </w:r>
    </w:p>
    <w:p w14:paraId="4BE22E21">
      <w:pPr>
        <w:spacing w:before="0" w:after="0" w:line="240" w:lineRule="auto"/>
        <w:ind w:left="0" w:right="0" w:firstLine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2.人的卷发与卷发       （      ） </w:t>
      </w:r>
    </w:p>
    <w:p w14:paraId="748407FB">
      <w:pPr>
        <w:spacing w:before="0" w:after="0" w:line="240" w:lineRule="auto"/>
        <w:ind w:left="0" w:right="0" w:firstLine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3.番茄的红果与圆果     （      ）</w:t>
      </w:r>
    </w:p>
    <w:p w14:paraId="0B82F70F">
      <w:pPr>
        <w:spacing w:before="0" w:after="0" w:line="240" w:lineRule="auto"/>
        <w:ind w:left="0" w:right="0" w:firstLine="42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4.狗的黑毛与羊的白毛   （      ）</w:t>
      </w:r>
    </w:p>
    <w:p w14:paraId="1A688EE7">
      <w:pPr>
        <w:spacing w:before="0" w:after="0" w:line="240" w:lineRule="auto"/>
        <w:ind w:right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任务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二、一对相对性状的杂交实验</w:t>
      </w:r>
    </w:p>
    <w:p w14:paraId="26D35816">
      <w:pPr>
        <w:spacing w:before="0" w:after="0" w:line="240" w:lineRule="auto"/>
        <w:ind w:left="0" w:right="0" w:firstLine="632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1、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实验过程，提出问题</w:t>
      </w:r>
    </w:p>
    <w:p w14:paraId="6102C707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480"/>
        <w:jc w:val="center"/>
      </w:pPr>
      <w:r>
        <w:object>
          <v:shape id="_x0000_i1026" o:spt="75" type="#_x0000_t75" style="height:98.4pt;width:131.15pt;" o:ole="t" filled="f" o:preferrelative="t" stroked="f" coordsize="21600,21600">
            <v:path/>
            <v:fill on="f" focussize="0,0"/>
            <v:stroke on="f"/>
            <v:imagedata r:id="rId8" o:title=""/>
            <o:lock v:ext="edit" aspectratio="t"/>
            <w10:wrap type="none"/>
            <w10:anchorlock/>
          </v:shape>
          <o:OLEObject Type="Embed" ProgID="StaticMetafile" ShapeID="_x0000_i1026" DrawAspect="Content" ObjectID="_1468075726" r:id="rId7">
            <o:LockedField>false</o:LockedField>
          </o:OLEObject>
        </w:object>
      </w:r>
    </w:p>
    <w:p w14:paraId="73B697DB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⏩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显性性状：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具有相对性状的两个纯合亲本杂交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，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</w:rPr>
        <w:t>F1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　</w:t>
      </w:r>
      <w:r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的性状。</w:t>
      </w:r>
    </w:p>
    <w:p w14:paraId="1ED9B254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⏩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隐性性状：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具有相对性状的两个亲本杂交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，F1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>　 　    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的性状。</w:t>
      </w:r>
    </w:p>
    <w:p w14:paraId="263918AC">
      <w:pPr>
        <w:spacing w:before="0" w:after="0" w:line="240" w:lineRule="auto"/>
        <w:ind w:left="0" w:right="0" w:firstLine="632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（附：性状分离：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在杂种后代中同时出现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　　 　　             　　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的现象）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82641E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2、 对分离现象的解释——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提出假说</w:t>
      </w:r>
    </w:p>
    <w:p w14:paraId="2CEE574F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48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p w14:paraId="5F64F1C5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48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7" o:spt="75" type="#_x0000_t75" style="height:177.15pt;width:379.6pt;" o:ole="t" filled="f" o:preferrelative="t" coordsize="21600,21600">
            <v:path/>
            <v:fill on="f" focussize="0,0"/>
            <v:stroke/>
            <v:imagedata r:id="rId10" o:title=""/>
            <o:lock v:ext="edit" aspectratio="t"/>
            <w10:wrap type="none"/>
            <w10:anchorlock/>
          </v:shape>
          <o:OLEObject Type="Embed" ProgID="StaticMetafile" ShapeID="_x0000_i1027" DrawAspect="Content" ObjectID="_1468075727" r:id="rId9">
            <o:LockedField>false</o:LockedField>
          </o:OLEObject>
        </w:object>
      </w:r>
    </w:p>
    <w:p w14:paraId="57EBBC06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right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F2表现型及比例 高茎：矮茎豌豆=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基因型及比例DD:Dd：dd=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   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</w:p>
    <w:p w14:paraId="08654A4B"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1"/>
          <w:shd w:val="clear" w:fill="auto"/>
        </w:rPr>
        <w:t>⏩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纯合子：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由具有相同遗传因子即（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　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基因）的个体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，能稳定遗传。</w:t>
      </w:r>
    </w:p>
    <w:p w14:paraId="67406609">
      <w:pPr>
        <w:spacing w:before="0" w:after="0" w:line="240" w:lineRule="auto"/>
        <w:ind w:left="1260" w:right="0" w:hanging="210"/>
        <w:jc w:val="left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显性纯合子（如AA的个体）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                                                                                         </w:t>
      </w:r>
    </w:p>
    <w:p w14:paraId="16ABD050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1314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隐性纯合子（如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aa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的个体） </w:t>
      </w:r>
    </w:p>
    <w:p w14:paraId="049921E0">
      <w:pPr>
        <w:spacing w:before="0" w:after="0" w:line="240" w:lineRule="auto"/>
        <w:ind w:left="0" w:right="0" w:firstLine="0"/>
        <w:jc w:val="left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⏩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杂合子：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遗传因子组成不同的个体，含有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  <w:lang w:val="en-US" w:eastAsia="zh-CN"/>
        </w:rPr>
        <w:t xml:space="preserve"> </w:t>
      </w:r>
      <w:r>
        <w:rPr>
          <w:rFonts w:ascii="楷体_GB2312" w:hAnsi="楷体_GB2312" w:eastAsia="楷体_GB2312" w:cs="楷体_GB2312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</w:t>
      </w:r>
      <w:r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  <w:t>基因个体（如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Aa</w:t>
      </w:r>
      <w:r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  <w:t>的个体）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,</w:t>
      </w:r>
      <w:r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  <w:t>不能</w:t>
      </w:r>
      <w:r>
        <w:rPr>
          <w:rFonts w:ascii="宋体" w:hAnsi="宋体" w:eastAsia="宋体" w:cs="宋体"/>
          <w:color w:val="333333"/>
          <w:spacing w:val="0"/>
          <w:position w:val="0"/>
          <w:sz w:val="21"/>
          <w:shd w:val="clear" w:fill="auto"/>
        </w:rPr>
        <w:t>能稳定遗传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。</w:t>
      </w:r>
    </w:p>
    <w:p w14:paraId="102EA9B7">
      <w:pPr>
        <w:spacing w:before="0" w:after="0" w:line="240" w:lineRule="auto"/>
        <w:ind w:left="0" w:right="0" w:firstLine="0"/>
        <w:jc w:val="left"/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练一练：</w:t>
      </w:r>
    </w:p>
    <w:p w14:paraId="2126FD24">
      <w:pPr>
        <w:spacing w:before="0" w:after="0" w:line="240" w:lineRule="auto"/>
        <w:ind w:left="0" w:right="0" w:firstLine="0"/>
        <w:jc w:val="left"/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  <w:t>例1</w:t>
      </w:r>
      <w:r>
        <w:rPr>
          <w:rFonts w:ascii="楷体_GB2312" w:hAnsi="楷体_GB2312" w:eastAsia="楷体_GB2312" w:cs="楷体_GB2312"/>
          <w:b/>
          <w:color w:val="auto"/>
          <w:spacing w:val="0"/>
          <w:position w:val="0"/>
          <w:sz w:val="21"/>
          <w:shd w:val="clear" w:fill="auto"/>
        </w:rPr>
        <w:t>下列是个体纯合子的是</w:t>
      </w:r>
      <w:r>
        <w:rPr>
          <w:rFonts w:hint="eastAsia" w:ascii="Segoe UI Symbol" w:hAnsi="Segoe UI Symbol" w:eastAsia="宋体" w:cs="Segoe UI Symbol"/>
          <w:b/>
          <w:color w:val="auto"/>
          <w:spacing w:val="0"/>
          <w:position w:val="0"/>
          <w:sz w:val="21"/>
          <w:shd w:val="clear" w:fill="auto"/>
          <w:lang w:val="en-US" w:eastAsia="zh-CN"/>
        </w:rPr>
        <w:t xml:space="preserve"> （                                                                               </w:t>
      </w:r>
      <w:bookmarkStart w:id="0" w:name="_GoBack"/>
      <w:bookmarkEnd w:id="0"/>
      <w:r>
        <w:rPr>
          <w:rFonts w:hint="eastAsia" w:ascii="Segoe UI Symbol" w:hAnsi="Segoe UI Symbol" w:eastAsia="宋体" w:cs="Segoe UI Symbol"/>
          <w:b/>
          <w:color w:val="auto"/>
          <w:spacing w:val="0"/>
          <w:position w:val="0"/>
          <w:sz w:val="21"/>
          <w:shd w:val="clear" w:fill="auto"/>
          <w:lang w:val="en-US" w:eastAsia="zh-CN"/>
        </w:rPr>
        <w:t xml:space="preserve"> ）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u w:val="none"/>
          <w:shd w:val="clear" w:fill="auto"/>
        </w:rPr>
        <w:t xml:space="preserve"> </w:t>
      </w:r>
      <w:r>
        <w:rPr>
          <w:rFonts w:hint="eastAsia" w:ascii="Segoe UI Symbol" w:hAnsi="Segoe UI Symbol" w:eastAsia="宋体" w:cs="Segoe UI Symbol"/>
          <w:b/>
          <w:color w:val="auto"/>
          <w:spacing w:val="0"/>
          <w:position w:val="0"/>
          <w:sz w:val="21"/>
          <w:u w:val="none"/>
          <w:shd w:val="clear" w:fill="auto"/>
          <w:lang w:eastAsia="zh-CN"/>
        </w:rPr>
        <w:t>。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    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 xml:space="preserve">     </w:t>
      </w:r>
    </w:p>
    <w:p w14:paraId="00086D9A">
      <w:pPr>
        <w:spacing w:before="0" w:after="0" w:line="240" w:lineRule="auto"/>
        <w:ind w:left="840" w:right="0" w:firstLine="211"/>
        <w:jc w:val="left"/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A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DD           B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Dd         C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DDEe        D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A</w:t>
      </w:r>
      <w:r>
        <w:rPr>
          <w:rFonts w:hint="eastAsia" w:ascii="Segoe UI Symbol" w:hAnsi="Segoe UI Symbol" w:eastAsia="宋体" w:cs="Segoe UI Symbol"/>
          <w:b/>
          <w:color w:val="auto"/>
          <w:spacing w:val="0"/>
          <w:position w:val="0"/>
          <w:sz w:val="21"/>
          <w:shd w:val="clear" w:fill="auto"/>
          <w:lang w:val="en-US" w:eastAsia="zh-CN"/>
        </w:rPr>
        <w:t>a</w:t>
      </w:r>
      <w:r>
        <w:rPr>
          <w:rFonts w:ascii="Segoe UI Symbol" w:hAnsi="Segoe UI Symbol" w:eastAsia="Segoe UI Symbol" w:cs="Segoe UI Symbol"/>
          <w:b/>
          <w:color w:val="auto"/>
          <w:spacing w:val="0"/>
          <w:position w:val="0"/>
          <w:sz w:val="21"/>
          <w:shd w:val="clear" w:fill="auto"/>
        </w:rPr>
        <w:t>bb</w:t>
      </w:r>
    </w:p>
    <w:p w14:paraId="43F27073">
      <w:pPr>
        <w:spacing w:before="0" w:after="0" w:line="240" w:lineRule="auto"/>
        <w:ind w:left="0" w:right="0" w:firstLine="21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3、 对分离现象解释的验证——测交</w:t>
      </w:r>
    </w:p>
    <w:p w14:paraId="3148FD1A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1"/>
          <w:shd w:val="clear" w:fill="auto"/>
        </w:rPr>
        <w:t>⏩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测交：以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F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  <w:vertAlign w:val="subscript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高茎豌豆（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Dd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）与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    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  <w:lang w:val="en-US" w:eastAsia="zh-CN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豌豆（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dd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）杂交。</w:t>
      </w:r>
    </w:p>
    <w:p w14:paraId="6D226AEE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（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演绎推理：</w:t>
      </w:r>
    </w:p>
    <w:p w14:paraId="00A9F4CE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完成测交图解（请学生去黑板完成）</w:t>
      </w:r>
    </w:p>
    <w:p w14:paraId="7C118886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                    F1高茎  ×</w:t>
      </w:r>
      <w:r>
        <w:rPr>
          <w:rFonts w:ascii="Arial" w:hAnsi="Arial" w:eastAsia="Arial" w:cs="Arial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矮茎</w:t>
      </w:r>
    </w:p>
    <w:p w14:paraId="319AFE6A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 w14:paraId="2ACD9104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 w14:paraId="08D5AFBE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 w14:paraId="4B170854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</w:p>
    <w:p w14:paraId="12D4008F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（2）测交实验的结果：子代出现两种表型及比例为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>　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u w:val="single"/>
          <w:shd w:val="clear" w:fill="auto"/>
        </w:rPr>
        <w:t xml:space="preserve">                        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>　</w:t>
      </w:r>
    </w:p>
    <w:p w14:paraId="243AC4D2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、得出结论：实验结果与推理演绎的结果相吻合，从而证明孟德尔的假说是正确的。</w:t>
      </w:r>
    </w:p>
    <w:p w14:paraId="744A6840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21"/>
          <w:u w:val="single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想一想？测交结果比例1:1可以推断待测个体产生配子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  <w:lang w:val="en-US" w:eastAsia="zh-CN"/>
        </w:rPr>
        <w:t xml:space="preserve">    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，从而推出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待测个体的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1"/>
          <w:u w:val="single"/>
          <w:shd w:val="clear" w:fill="auto"/>
        </w:rPr>
        <w:t xml:space="preserve">  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u w:val="single"/>
          <w:shd w:val="clear" w:fill="auto"/>
        </w:rPr>
        <w:t xml:space="preserve">       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。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  </w:t>
      </w:r>
    </w:p>
    <w:p w14:paraId="08BFDE73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考一考：</w:t>
      </w:r>
    </w:p>
    <w:p w14:paraId="5F9D89B1">
      <w:pPr>
        <w:spacing w:before="0" w:after="0" w:line="240" w:lineRule="auto"/>
        <w:ind w:left="0" w:right="0" w:firstLine="0"/>
        <w:jc w:val="both"/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1"/>
          <w:shd w:val="clear" w:fill="auto"/>
        </w:rPr>
        <w:t>①</w:t>
      </w:r>
      <w:r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  <w:t>现有一株紫色豌豆，如何判断它是显性纯合子(AA)还是杂合子(Aa)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_____________。</w:t>
      </w:r>
    </w:p>
    <w:p w14:paraId="3EE8852E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right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1"/>
          <w:shd w:val="clear" w:fill="auto"/>
        </w:rPr>
        <w:t>②</w:t>
      </w:r>
      <w:r>
        <w:rPr>
          <w:rFonts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</w:rPr>
        <w:t>表现型为显性性状的动物如何判断它是显性纯合子还是杂</w:t>
      </w: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21"/>
          <w:shd w:val="clear" w:fill="auto"/>
          <w:lang w:val="en-US" w:eastAsia="zh-CN"/>
        </w:rPr>
        <w:t>合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______________。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E173896">
      <w:pPr>
        <w:spacing w:before="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孟德尔遗传实验的科学方法：</w:t>
      </w:r>
    </w:p>
    <w:p w14:paraId="01262221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假说——演绎法步骤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21"/>
          <w:shd w:val="clear" w:fill="auto"/>
          <w:lang w:eastAsia="zh-CN"/>
        </w:rPr>
        <w:t>：</w:t>
      </w:r>
      <w:r>
        <w:rPr>
          <w:rFonts w:ascii="宋体" w:hAnsi="宋体" w:eastAsia="宋体" w:cs="宋体"/>
          <w:b/>
          <w:color w:val="0000FF"/>
          <w:spacing w:val="0"/>
          <w:position w:val="0"/>
          <w:sz w:val="21"/>
          <w:shd w:val="clear" w:fill="auto"/>
        </w:rPr>
        <w:t>提出问题→提出假说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→</w:t>
      </w:r>
      <w:r>
        <w:rPr>
          <w:rFonts w:ascii="宋体" w:hAnsi="宋体" w:eastAsia="宋体" w:cs="宋体"/>
          <w:b/>
          <w:color w:val="0000FF"/>
          <w:spacing w:val="0"/>
          <w:position w:val="0"/>
          <w:sz w:val="21"/>
          <w:shd w:val="clear" w:fill="auto"/>
        </w:rPr>
        <w:t>演绎推理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→</w:t>
      </w:r>
      <w:r>
        <w:rPr>
          <w:rFonts w:ascii="宋体" w:hAnsi="宋体" w:eastAsia="宋体" w:cs="宋体"/>
          <w:b/>
          <w:color w:val="0000FF"/>
          <w:spacing w:val="0"/>
          <w:position w:val="0"/>
          <w:sz w:val="21"/>
          <w:shd w:val="clear" w:fill="auto"/>
        </w:rPr>
        <w:t>实验检验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→</w:t>
      </w:r>
      <w:r>
        <w:rPr>
          <w:rFonts w:ascii="宋体" w:hAnsi="宋体" w:eastAsia="宋体" w:cs="宋体"/>
          <w:b/>
          <w:color w:val="0000FF"/>
          <w:spacing w:val="0"/>
          <w:position w:val="0"/>
          <w:sz w:val="21"/>
          <w:shd w:val="clear" w:fill="auto"/>
        </w:rPr>
        <w:t>得出结论。</w:t>
      </w:r>
    </w:p>
    <w:p w14:paraId="1A5CEEF0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left="0" w:right="0" w:firstLine="211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</w:pPr>
    </w:p>
    <w:p w14:paraId="79C6DEC3">
      <w:pPr>
        <w:tabs>
          <w:tab w:val="left" w:pos="2098"/>
          <w:tab w:val="left" w:pos="4201"/>
          <w:tab w:val="left" w:pos="6299"/>
        </w:tabs>
        <w:spacing w:before="0" w:after="0" w:line="312" w:lineRule="auto"/>
        <w:ind w:right="0"/>
        <w:jc w:val="both"/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任务三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分离定律的实质及应用</w:t>
      </w:r>
    </w:p>
    <w:p w14:paraId="3C87E6AF">
      <w:pPr>
        <w:numPr>
          <w:ilvl w:val="0"/>
          <w:numId w:val="1"/>
        </w:numPr>
        <w:spacing w:before="0" w:after="0" w:line="240" w:lineRule="auto"/>
        <w:ind w:left="0" w:right="0" w:firstLine="48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实质：减数第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 xml:space="preserve">　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次分裂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u w:val="single"/>
          <w:shd w:val="clear" w:fill="auto"/>
        </w:rPr>
        <w:t>　</w:t>
      </w:r>
      <w:r>
        <w:rPr>
          <w:rFonts w:ascii="宋体" w:hAnsi="宋体" w:eastAsia="宋体" w:cs="宋体"/>
          <w:color w:val="1F497D"/>
          <w:spacing w:val="0"/>
          <w:position w:val="0"/>
          <w:sz w:val="21"/>
          <w:u w:val="single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期，等位基因随</w:t>
      </w:r>
      <w:r>
        <w:rPr>
          <w:rFonts w:ascii="宋体" w:hAnsi="宋体" w:eastAsia="宋体" w:cs="宋体"/>
          <w:color w:val="1F497D"/>
          <w:spacing w:val="0"/>
          <w:position w:val="0"/>
          <w:sz w:val="21"/>
          <w:u w:val="single"/>
          <w:shd w:val="clear" w:fill="auto"/>
        </w:rPr>
        <w:t>　        　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的分开而分离。</w:t>
      </w:r>
    </w:p>
    <w:p w14:paraId="7F581A2D">
      <w:pPr>
        <w:numPr>
          <w:ilvl w:val="0"/>
          <w:numId w:val="0"/>
        </w:numPr>
        <w:spacing w:before="0" w:after="0" w:line="240" w:lineRule="auto"/>
        <w:ind w:left="480" w:leftChars="0" w:right="0" w:rightChars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(如下图)</w:t>
      </w:r>
    </w:p>
    <w:p w14:paraId="48A5E0C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 xml:space="preserve">        </w:t>
      </w:r>
      <w:r>
        <w:object>
          <v:shape id="_x0000_i1028" o:spt="75" type="#_x0000_t75" style="height:61.75pt;width:285.45pt;" o:ole="t" filled="f" o:preferrelative="t" coordsize="21600,21600">
            <v:path/>
            <v:fill on="f" focussize="0,0"/>
            <v:stroke/>
            <v:imagedata r:id="rId12" o:title=""/>
            <o:lock v:ext="edit" aspectratio="t"/>
            <w10:wrap type="none"/>
            <w10:anchorlock/>
          </v:shape>
          <o:OLEObject Type="Embed" ProgID="StaticMetafile" ShapeID="_x0000_i1028" DrawAspect="Content" ObjectID="_1468075728" r:id="rId11">
            <o:LockedField>false</o:LockedField>
          </o:OLEObject>
        </w:object>
      </w:r>
    </w:p>
    <w:p w14:paraId="375F7B1A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、应用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  <w:t xml:space="preserve">    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基因分离定律的两种基本题型：</w:t>
      </w:r>
    </w:p>
    <w:p w14:paraId="5EB510E9">
      <w:pPr>
        <w:numPr>
          <w:ilvl w:val="0"/>
          <w:numId w:val="2"/>
        </w:numPr>
        <w:tabs>
          <w:tab w:val="left" w:pos="420"/>
        </w:tabs>
        <w:spacing w:before="0" w:after="0" w:line="240" w:lineRule="auto"/>
        <w:ind w:left="420" w:right="0" w:hanging="42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正推类型：（亲代→子代）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67"/>
        <w:gridCol w:w="1720"/>
        <w:gridCol w:w="2789"/>
        <w:gridCol w:w="2085"/>
      </w:tblGrid>
      <w:tr w14:paraId="111C0B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7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1FCCD43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720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38E5EDA8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亲代基因型</w:t>
            </w:r>
          </w:p>
        </w:tc>
        <w:tc>
          <w:tcPr>
            <w:tcW w:w="27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869BFE6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子代基因型及比例</w:t>
            </w:r>
          </w:p>
        </w:tc>
        <w:tc>
          <w:tcPr>
            <w:tcW w:w="208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23C6CA4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子代表现型及比例</w:t>
            </w:r>
          </w:p>
        </w:tc>
      </w:tr>
      <w:tr w14:paraId="22C8B1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524A9F2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⑴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6BAF1EF">
            <w:pPr>
              <w:spacing w:before="0" w:after="0" w:line="240" w:lineRule="auto"/>
              <w:ind w:left="0" w:right="0" w:firstLine="102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AA×AA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2D92943">
            <w:pPr>
              <w:spacing w:before="0" w:after="0" w:line="240" w:lineRule="auto"/>
              <w:ind w:left="0" w:right="0" w:firstLine="21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4C3AAEA">
            <w:pPr>
              <w:spacing w:before="0" w:after="0" w:line="240" w:lineRule="auto"/>
              <w:ind w:left="0" w:right="0" w:firstLine="205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</w:p>
        </w:tc>
      </w:tr>
      <w:tr w14:paraId="30B6E4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ED93E14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⑵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DAB33F4">
            <w:pPr>
              <w:spacing w:before="0" w:after="0" w:line="240" w:lineRule="auto"/>
              <w:ind w:left="0" w:right="0" w:firstLine="102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AA×aa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41B0238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D8A4338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</w:tr>
      <w:tr w14:paraId="563D57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FCB2BB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⑶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06191E8">
            <w:pPr>
              <w:spacing w:before="0" w:after="0" w:line="240" w:lineRule="auto"/>
              <w:ind w:left="0" w:right="0" w:firstLine="102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Aa×Aa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31A14EE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923EB2D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</w:tr>
      <w:tr w14:paraId="4439B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0F5027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⑷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71CAD6F">
            <w:pPr>
              <w:spacing w:before="0" w:after="0" w:line="240" w:lineRule="auto"/>
              <w:ind w:left="0" w:right="0" w:firstLine="102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Aa×aa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DC6E977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EABF230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</w:tr>
      <w:tr w14:paraId="539619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E38B4E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⑸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86D1F6E"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aa×aa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4BBE87E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4EE50770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</w:tr>
      <w:tr w14:paraId="10B7BF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667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F97DD2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⑹</w:t>
            </w:r>
          </w:p>
        </w:tc>
        <w:tc>
          <w:tcPr>
            <w:tcW w:w="1720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EDB5552">
            <w:pPr>
              <w:spacing w:before="0" w:after="0" w:line="240" w:lineRule="auto"/>
              <w:ind w:left="0" w:right="0" w:firstLine="102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AA×Aa</w:t>
            </w:r>
          </w:p>
        </w:tc>
        <w:tc>
          <w:tcPr>
            <w:tcW w:w="2789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60E37BB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  <w:tc>
          <w:tcPr>
            <w:tcW w:w="2085" w:type="dxa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3139177">
            <w:pPr>
              <w:spacing w:before="0" w:after="0" w:line="240" w:lineRule="auto"/>
              <w:ind w:left="0" w:right="0" w:firstLine="205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</w:p>
        </w:tc>
      </w:tr>
    </w:tbl>
    <w:p w14:paraId="560AE6E5">
      <w:pPr>
        <w:numPr>
          <w:ilvl w:val="0"/>
          <w:numId w:val="3"/>
        </w:numPr>
        <w:tabs>
          <w:tab w:val="left" w:pos="420"/>
        </w:tabs>
        <w:spacing w:before="0" w:after="0" w:line="240" w:lineRule="auto"/>
        <w:ind w:left="420" w:right="0" w:hanging="42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逆推类型：（子代→亲代）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4"/>
        <w:gridCol w:w="2525"/>
        <w:gridCol w:w="2289"/>
      </w:tblGrid>
      <w:tr w14:paraId="1A661C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14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1177C17C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52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0753E60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亲代基因型</w:t>
            </w:r>
          </w:p>
        </w:tc>
        <w:tc>
          <w:tcPr>
            <w:tcW w:w="228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40A555F"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子代表现型及比例</w:t>
            </w:r>
          </w:p>
        </w:tc>
      </w:tr>
      <w:tr w14:paraId="72066D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174DC8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⑴</w:t>
            </w:r>
          </w:p>
        </w:tc>
        <w:tc>
          <w:tcPr>
            <w:tcW w:w="2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61AA6996">
            <w:pPr>
              <w:spacing w:before="0" w:after="0" w:line="240" w:lineRule="auto"/>
              <w:ind w:left="0" w:right="0" w:firstLine="308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  <w:r>
              <w:rPr>
                <w:rFonts w:ascii="楷体_GB2312" w:hAnsi="楷体_GB2312" w:eastAsia="楷体_GB2312" w:cs="楷体_GB2312"/>
                <w:b/>
                <w:color w:val="FF0000"/>
                <w:spacing w:val="0"/>
                <w:position w:val="0"/>
                <w:sz w:val="21"/>
                <w:u w:val="single"/>
                <w:shd w:val="clear" w:fill="auto"/>
              </w:rPr>
              <w:t xml:space="preserve">             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6D78876">
            <w:pPr>
              <w:spacing w:before="0" w:after="0" w:line="240" w:lineRule="auto"/>
              <w:ind w:left="0" w:right="0" w:firstLine="205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全隐</w:t>
            </w:r>
          </w:p>
        </w:tc>
      </w:tr>
      <w:tr w14:paraId="0769CE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23F429F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⑵</w:t>
            </w:r>
          </w:p>
        </w:tc>
        <w:tc>
          <w:tcPr>
            <w:tcW w:w="2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893188A">
            <w:pPr>
              <w:spacing w:before="0" w:after="0" w:line="240" w:lineRule="auto"/>
              <w:ind w:left="0" w:right="0" w:firstLine="308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7794B848">
            <w:pPr>
              <w:spacing w:before="0" w:after="0" w:line="240" w:lineRule="auto"/>
              <w:ind w:left="0" w:right="0" w:firstLine="205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: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隐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=1 : 1</w:t>
            </w:r>
          </w:p>
        </w:tc>
      </w:tr>
      <w:tr w14:paraId="7D14D2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EAF2679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⑶</w:t>
            </w:r>
          </w:p>
        </w:tc>
        <w:tc>
          <w:tcPr>
            <w:tcW w:w="2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881882E">
            <w:pPr>
              <w:spacing w:before="0" w:after="0" w:line="240" w:lineRule="auto"/>
              <w:ind w:left="0" w:right="0" w:firstLine="308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29C86127">
            <w:pPr>
              <w:spacing w:before="0" w:after="0" w:line="240" w:lineRule="auto"/>
              <w:ind w:left="0" w:right="0" w:firstLine="205"/>
              <w:jc w:val="both"/>
              <w:rPr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显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: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隐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=3 : 1</w:t>
            </w:r>
          </w:p>
        </w:tc>
      </w:tr>
      <w:tr w14:paraId="0F2995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714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6F4DA2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⑷</w:t>
            </w:r>
          </w:p>
        </w:tc>
        <w:tc>
          <w:tcPr>
            <w:tcW w:w="2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9AC83F8">
            <w:pPr>
              <w:spacing w:before="0" w:after="0" w:line="240" w:lineRule="auto"/>
              <w:ind w:left="0" w:right="0" w:firstLine="308"/>
              <w:jc w:val="both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_____________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shd w:val="clear" w:color="000000" w:fill="FFFFFF"/>
            <w:tcMar>
              <w:left w:w="0" w:type="dxa"/>
              <w:right w:w="0" w:type="dxa"/>
            </w:tcMar>
            <w:vAlign w:val="top"/>
          </w:tcPr>
          <w:p w14:paraId="5D0C6AEA">
            <w:pPr>
              <w:spacing w:before="0" w:after="0" w:line="240" w:lineRule="auto"/>
              <w:ind w:left="0" w:right="0" w:firstLine="205"/>
              <w:jc w:val="both"/>
              <w:rPr>
                <w:rFonts w:ascii="宋体" w:hAnsi="宋体" w:eastAsia="宋体" w:cs="宋体"/>
                <w:spacing w:val="0"/>
                <w:position w:val="0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全显</w:t>
            </w:r>
          </w:p>
        </w:tc>
      </w:tr>
    </w:tbl>
    <w:p w14:paraId="6D475CC3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【课堂巩固】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小试牛刀（合格测）：</w:t>
      </w:r>
    </w:p>
    <w:p w14:paraId="770FAAB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b/>
          <w:color w:val="auto"/>
          <w:spacing w:val="0"/>
          <w:position w:val="0"/>
          <w:sz w:val="21"/>
          <w:shd w:val="clear" w:fill="auto"/>
        </w:rPr>
        <w:t>1</w:t>
      </w:r>
      <w:r>
        <w:rPr>
          <w:rFonts w:ascii="宋体" w:hAnsi="宋体" w:eastAsia="宋体" w:cs="宋体"/>
          <w:b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2026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届·四市十一校学模拟）下列各组性状中，属于相对性状的是（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　）</w:t>
      </w:r>
    </w:p>
    <w:p w14:paraId="02645AE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A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、鼠的白毛和粗毛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          B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、人的有耳垂和无耳垂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</w:t>
      </w:r>
    </w:p>
    <w:p w14:paraId="7D0109C4">
      <w:pPr>
        <w:spacing w:before="0" w:after="0" w:line="240" w:lineRule="auto"/>
        <w:ind w:left="0" w:right="0" w:firstLine="63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C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、豌豆的黄粒和园粒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        D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、兔的长毛与猫的短毛</w:t>
      </w:r>
    </w:p>
    <w:p w14:paraId="11C5E11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年合格测真题）生物的性状由基因控制，下列生物基因型属于杂合子的是（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</w:t>
      </w:r>
    </w:p>
    <w:p w14:paraId="449D7F3B">
      <w:pPr>
        <w:spacing w:before="0" w:after="0" w:line="240" w:lineRule="auto"/>
        <w:ind w:left="0" w:right="0" w:firstLine="84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A.ff             B.FF            C.Ff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D.ffff</w:t>
      </w:r>
    </w:p>
    <w:p w14:paraId="18C4918E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年合格测真题）下列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种基因型个体中，属于纯合子的是（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</w:t>
      </w:r>
    </w:p>
    <w:p w14:paraId="6F68F0F9">
      <w:pPr>
        <w:spacing w:before="0" w:after="0" w:line="240" w:lineRule="auto"/>
        <w:ind w:right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A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DdEE             B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DdEe             C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ddee            D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ddEe</w:t>
      </w:r>
    </w:p>
    <w:p w14:paraId="0B0ADEF9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23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年合格测真题）测交是让待测个体与隐性纯合子杂交，测定待测个体基因型的一种方式。下列杂交组合属于测交的是（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</w:t>
      </w:r>
    </w:p>
    <w:p w14:paraId="5FD420EA">
      <w:pPr>
        <w:spacing w:before="0" w:after="0" w:line="240" w:lineRule="auto"/>
        <w:ind w:left="0" w:right="0" w:firstLine="84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A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YYXYY           B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YYXYy             C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YyXYy           D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YyXyy</w:t>
      </w:r>
    </w:p>
    <w:p w14:paraId="068353B7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5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：豚鼠的黑毛对白毛是显性，如果一对杂合体的黑毛豚鼠交配，产生子代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4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仔，它们表现型是（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</w:p>
    <w:p w14:paraId="2EC6EE40">
      <w:pPr>
        <w:spacing w:before="0" w:after="0" w:line="240" w:lineRule="auto"/>
        <w:ind w:left="0" w:right="0" w:firstLine="63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A.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全部黑毛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B.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三黑一白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C.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一黑三白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D.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以上任何一种都有可能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</w:p>
    <w:p w14:paraId="5826F7FA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6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：双眼皮与单眼皮是一对相对性状，双眼皮对单眼皮是显性，现有一对夫妇都是单眼皮，妻子去美容院把单眼皮做成了双眼皮，则这对夫妇生一个双眼皮孩子的概率是（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</w:t>
      </w:r>
    </w:p>
    <w:p w14:paraId="09068063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A. 0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B. 1/2           C. 3/4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ab/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          D. 1/4</w:t>
      </w:r>
    </w:p>
    <w:p w14:paraId="07D977D5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7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、在一对相对性状的的遗传中，杂合子亲本（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Aa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）与隐性亲本（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aa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）交配，其子代个体中</w:t>
      </w:r>
    </w:p>
    <w:p w14:paraId="6A5BB685"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</w:pP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1"/>
          <w:shd w:val="clear" w:fill="auto"/>
        </w:rPr>
        <w:t>①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杂合子占的比例为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_______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；</w:t>
      </w: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1"/>
          <w:shd w:val="clear" w:fill="auto"/>
        </w:rPr>
        <w:t>②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隐性纯合子占的比例为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_______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；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 xml:space="preserve"> </w:t>
      </w:r>
      <w:r>
        <w:rPr>
          <w:rFonts w:ascii="Segoe UI Symbol" w:hAnsi="Segoe UI Symbol" w:eastAsia="Segoe UI Symbol" w:cs="Segoe UI Symbol"/>
          <w:color w:val="auto"/>
          <w:spacing w:val="0"/>
          <w:position w:val="0"/>
          <w:sz w:val="21"/>
          <w:shd w:val="clear" w:fill="auto"/>
        </w:rPr>
        <w:t>③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显性纯合子占的比例为</w:t>
      </w:r>
      <w:r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  <w:t>_______</w:t>
      </w: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；</w:t>
      </w:r>
    </w:p>
    <w:p w14:paraId="1E9C803C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rPr>
          <w:rFonts w:ascii="宋体" w:hAnsi="宋体" w:eastAsia="宋体" w:cs="宋体"/>
          <w:color w:val="auto"/>
          <w:spacing w:val="0"/>
          <w:position w:val="0"/>
          <w:sz w:val="21"/>
          <w:shd w:val="clear" w:fill="auto"/>
        </w:rPr>
        <w:t>【板书设计】</w:t>
      </w:r>
    </w:p>
    <w:p w14:paraId="18F6424A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  <w:r>
        <w:object>
          <v:shape id="_x0000_i1029" o:spt="75" type="#_x0000_t75" style="height:223.95pt;width:453.1pt;" o:ole="t" fillcolor="#FFFFFF" filled="t" o:preferrelative="t" stroked="f" coordsize="21600,21600">
            <v:path/>
            <v:fill on="t" color2="#FFFFF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StaticMetafile" ShapeID="_x0000_i1029" DrawAspect="Content" ObjectID="_1468075729" r:id="rId13">
            <o:LockedField>false</o:LockedField>
          </o:OLEObject>
        </w:object>
      </w:r>
    </w:p>
    <w:p w14:paraId="7C339838">
      <w:pPr>
        <w:spacing w:before="0" w:after="0" w:line="240" w:lineRule="auto"/>
        <w:ind w:left="0" w:right="0" w:firstLine="0"/>
        <w:jc w:val="both"/>
        <w:rPr>
          <w:rFonts w:ascii="Calibri" w:hAnsi="Calibri" w:eastAsia="Calibri" w:cs="Calibri"/>
          <w:color w:val="auto"/>
          <w:spacing w:val="0"/>
          <w:position w:val="0"/>
          <w:sz w:val="21"/>
          <w:shd w:val="clear" w:fill="auto"/>
        </w:rPr>
      </w:pPr>
    </w:p>
    <w:sectPr>
      <w:footerReference r:id="rId3" w:type="default"/>
      <w:pgSz w:w="11906" w:h="16838"/>
      <w:pgMar w:top="1270" w:right="1463" w:bottom="1270" w:left="1463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BB284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65A6213A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abstractNum w:abstractNumId="2">
    <w:nsid w:val="393B6319"/>
    <w:multiLevelType w:val="singleLevel"/>
    <w:tmpl w:val="393B631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1B9D4707"/>
    <w:rsid w:val="35986485"/>
    <w:rsid w:val="3F3D5D40"/>
    <w:rsid w:val="417A68BC"/>
    <w:rsid w:val="48546D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wmf"/><Relationship Id="rId7" Type="http://schemas.openxmlformats.org/officeDocument/2006/relationships/oleObject" Target="embeddings/oleObject2.bin"/><Relationship Id="rId6" Type="http://schemas.openxmlformats.org/officeDocument/2006/relationships/image" Target="media/image1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5.wmf"/><Relationship Id="rId13" Type="http://schemas.openxmlformats.org/officeDocument/2006/relationships/oleObject" Target="embeddings/oleObject5.bin"/><Relationship Id="rId12" Type="http://schemas.openxmlformats.org/officeDocument/2006/relationships/image" Target="media/image4.wmf"/><Relationship Id="rId11" Type="http://schemas.openxmlformats.org/officeDocument/2006/relationships/oleObject" Target="embeddings/oleObject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1594</Words>
  <Characters>1955</Characters>
  <TotalTime>9</TotalTime>
  <ScaleCrop>false</ScaleCrop>
  <LinksUpToDate>false</LinksUpToDate>
  <CharactersWithSpaces>19560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2025-12-04T11:47:00Z</dcterms:created>
  <dc:creator>年级组</dc:creator>
  <cp:lastModifiedBy>平凡人生蒋文祥</cp:lastModifiedBy>
  <cp:lastPrinted>2025-12-04T11:55:00Z</cp:lastPrinted>
  <dcterms:modified xsi:type="dcterms:W3CDTF">2025-12-04T23:24:32Z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eyJoZGlkIjoiZWVmNTBiYjEyMWUxYmVkMTQwZTZlZWYyMTVmODQwNjYiLCJ1c2VySWQiOiIyNTM2ODYzMjEifQ==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884994854C36452197857596F3FCF1DB_12</vt:lpwstr>
  </property>
</Properties>
</file>