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76AE2">
      <w:pPr>
        <w:jc w:val="center"/>
        <w:rPr>
          <w:rFonts w:hint="eastAsia"/>
          <w:sz w:val="28"/>
          <w:szCs w:val="28"/>
          <w:lang w:val="en-US" w:eastAsia="zh-CN"/>
        </w:rPr>
      </w:pPr>
      <w:r>
        <w:rPr>
          <w:rFonts w:hint="eastAsia"/>
          <w:sz w:val="28"/>
          <w:szCs w:val="28"/>
          <w:lang w:val="en-US" w:eastAsia="zh-CN"/>
        </w:rPr>
        <w:t>教学反思</w:t>
      </w:r>
    </w:p>
    <w:p w14:paraId="259176E1">
      <w:pPr>
        <w:ind w:firstLine="420" w:firstLineChars="200"/>
        <w:jc w:val="left"/>
        <w:rPr>
          <w:rFonts w:hint="eastAsia"/>
          <w:sz w:val="21"/>
          <w:szCs w:val="21"/>
          <w:lang w:val="en-US" w:eastAsia="zh-CN"/>
        </w:rPr>
      </w:pPr>
      <w:r>
        <w:rPr>
          <w:rFonts w:hint="eastAsia"/>
          <w:sz w:val="21"/>
          <w:szCs w:val="21"/>
          <w:lang w:val="en-US" w:eastAsia="zh-CN"/>
        </w:rPr>
        <w:t>因为下周三在天印高级中学有节公开课，所以周五下午物理组在录播教室磨了一节课，授课对象是高三（二）班学生，这个班学生基础还是很不错的，但上完课以后，我感觉效果并不是很好。主要体现在几个方面：</w:t>
      </w:r>
    </w:p>
    <w:p w14:paraId="524FF300">
      <w:pPr>
        <w:numPr>
          <w:ilvl w:val="0"/>
          <w:numId w:val="1"/>
        </w:numPr>
        <w:ind w:firstLine="420" w:firstLineChars="200"/>
        <w:jc w:val="left"/>
        <w:rPr>
          <w:rFonts w:hint="eastAsia"/>
          <w:sz w:val="21"/>
          <w:szCs w:val="21"/>
          <w:lang w:val="en-US" w:eastAsia="zh-CN"/>
        </w:rPr>
      </w:pPr>
      <w:r>
        <w:rPr>
          <w:rFonts w:hint="eastAsia"/>
          <w:sz w:val="21"/>
          <w:szCs w:val="21"/>
          <w:lang w:val="en-US" w:eastAsia="zh-CN"/>
        </w:rPr>
        <w:t>课堂引入时间长了一些，我是先根据学生学过的知识“安培力”来引入的，由磁场对通电导线的作用力——安培力，过渡到电流的形成——电荷定向移动形成的，然后提问学生磁场对运动电荷是否也有作用力？再通过阴极射线管这个演示实验引出磁场对运动电荷的作用力——洛伦兹力。这个过程持续了6、7分钟，超出预计的5分钟。</w:t>
      </w:r>
    </w:p>
    <w:p w14:paraId="6D407B12">
      <w:pPr>
        <w:numPr>
          <w:ilvl w:val="0"/>
          <w:numId w:val="1"/>
        </w:numPr>
        <w:ind w:firstLine="420" w:firstLineChars="200"/>
        <w:jc w:val="left"/>
        <w:rPr>
          <w:rFonts w:hint="default"/>
          <w:sz w:val="21"/>
          <w:szCs w:val="21"/>
          <w:lang w:val="en-US" w:eastAsia="zh-CN"/>
        </w:rPr>
      </w:pPr>
      <w:r>
        <w:rPr>
          <w:rFonts w:hint="eastAsia"/>
          <w:sz w:val="21"/>
          <w:szCs w:val="21"/>
          <w:lang w:val="en-US" w:eastAsia="zh-CN"/>
        </w:rPr>
        <w:t>在考点一这部分内容中，我的标题是洛伦兹力的大小和方向，但是对应的习题和变式没有涉及大小，只有方向。</w:t>
      </w:r>
    </w:p>
    <w:p w14:paraId="6F9A7A8B">
      <w:pPr>
        <w:numPr>
          <w:ilvl w:val="0"/>
          <w:numId w:val="1"/>
        </w:numPr>
        <w:ind w:firstLine="420" w:firstLineChars="200"/>
        <w:jc w:val="left"/>
        <w:rPr>
          <w:rFonts w:hint="default"/>
          <w:sz w:val="21"/>
          <w:szCs w:val="21"/>
          <w:lang w:val="en-US" w:eastAsia="zh-CN"/>
        </w:rPr>
      </w:pPr>
      <w:r>
        <w:rPr>
          <w:rFonts w:hint="eastAsia"/>
          <w:sz w:val="21"/>
          <w:szCs w:val="21"/>
          <w:lang w:val="en-US" w:eastAsia="zh-CN"/>
        </w:rPr>
        <w:t>对考点二的两道题分析时间过长，从而影响了带电粒子在匀强磁场中做匀速圆周运动的复习时间，我回顾一下，之所以超过预计时间，主要原因是和学生的互动过程太长，没有及时变通，找其他学生回答。</w:t>
      </w:r>
    </w:p>
    <w:p w14:paraId="5BE552D6">
      <w:pPr>
        <w:numPr>
          <w:ilvl w:val="0"/>
          <w:numId w:val="1"/>
        </w:numPr>
        <w:ind w:firstLine="420" w:firstLineChars="200"/>
        <w:jc w:val="left"/>
        <w:rPr>
          <w:rFonts w:hint="default"/>
          <w:sz w:val="21"/>
          <w:szCs w:val="21"/>
          <w:lang w:val="en-US" w:eastAsia="zh-CN"/>
        </w:rPr>
      </w:pPr>
      <w:r>
        <w:rPr>
          <w:rFonts w:hint="eastAsia"/>
          <w:sz w:val="21"/>
          <w:szCs w:val="21"/>
          <w:lang w:val="en-US" w:eastAsia="zh-CN"/>
        </w:rPr>
        <w:t>讲完考点二后没有让学生总结考点二的核心思路是“受力分析+牛顿第二定律”，关注洛伦兹力变化带来的动态效果。</w:t>
      </w:r>
    </w:p>
    <w:p w14:paraId="50A9049F">
      <w:pPr>
        <w:numPr>
          <w:ilvl w:val="0"/>
          <w:numId w:val="1"/>
        </w:numPr>
        <w:ind w:firstLine="420" w:firstLineChars="200"/>
        <w:jc w:val="left"/>
        <w:rPr>
          <w:rFonts w:hint="default"/>
          <w:sz w:val="21"/>
          <w:szCs w:val="21"/>
          <w:lang w:val="en-US" w:eastAsia="zh-CN"/>
        </w:rPr>
      </w:pPr>
      <w:r>
        <w:rPr>
          <w:rFonts w:hint="eastAsia"/>
          <w:sz w:val="21"/>
          <w:szCs w:val="21"/>
          <w:lang w:val="en-US" w:eastAsia="zh-CN"/>
        </w:rPr>
        <w:t>考点三的讲解比较突兀，没有强调在V垂直于B的情况下，带电粒子在匀强磁场中做匀速圆周运动，而是直接告诉是什么运动，另外，例题3的问题（2）跟复习知识关联不大，可以删除。还有考点三讲完以后也未能及时归纳和总结这类问题的核心解题思路：找圆心——定半径——算时间。</w:t>
      </w:r>
    </w:p>
    <w:p w14:paraId="02F2BAE9">
      <w:pPr>
        <w:numPr>
          <w:ilvl w:val="0"/>
          <w:numId w:val="1"/>
        </w:numPr>
        <w:ind w:firstLine="420" w:firstLineChars="200"/>
        <w:jc w:val="left"/>
        <w:rPr>
          <w:rFonts w:hint="default"/>
          <w:sz w:val="21"/>
          <w:szCs w:val="21"/>
          <w:lang w:val="en-US" w:eastAsia="zh-CN"/>
        </w:rPr>
      </w:pPr>
      <w:r>
        <w:rPr>
          <w:rFonts w:hint="eastAsia"/>
          <w:sz w:val="21"/>
          <w:szCs w:val="21"/>
          <w:lang w:val="en-US" w:eastAsia="zh-CN"/>
        </w:rPr>
        <w:t>整堂课结束，未能带学生回顾和总结主要内容。</w:t>
      </w:r>
    </w:p>
    <w:p w14:paraId="14113876">
      <w:pPr>
        <w:numPr>
          <w:numId w:val="0"/>
        </w:numPr>
        <w:jc w:val="left"/>
        <w:rPr>
          <w:rFonts w:hint="default"/>
          <w:sz w:val="21"/>
          <w:szCs w:val="21"/>
          <w:lang w:val="en-US" w:eastAsia="zh-CN"/>
        </w:rPr>
      </w:pPr>
      <w:r>
        <w:rPr>
          <w:rFonts w:hint="eastAsia"/>
          <w:sz w:val="21"/>
          <w:szCs w:val="21"/>
          <w:lang w:val="en-US" w:eastAsia="zh-CN"/>
        </w:rPr>
        <w:t xml:space="preserve">    总之，我觉得这节课还有很多不足，需要改进的地方。</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2E9AB7"/>
    <w:multiLevelType w:val="singleLevel"/>
    <w:tmpl w:val="C52E9AB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4545C"/>
    <w:rsid w:val="4C545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2025-11-30T08:12:00Z</dcterms:created>
  <dc:creator>枫林</dc:creator>
  <cp:lastModifiedBy>枫林</cp:lastModifiedBy>
  <dcterms:modified xsi:type="dcterms:W3CDTF">2025-11-30T08:33:44Z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60E31E40A6A140E2AE4B7A7A9E31ED96_11</vt:lpwstr>
  </property>
  <property fmtid="{D5CDD505-2E9C-101B-9397-08002B2CF9AE}" pid="4" name="KSOTemplateDocerSaveRecord">
    <vt:lpwstr>eyJoZGlkIjoiODFhYWU3ZTY0YmI5NTI4NTE0NzVmNGI2MjcyN2M4MTMiLCJ1c2VySWQiOiIxMDc0MDYxNzg3In0=</vt:lpwstr>
  </property>
</Properties>
</file>