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4A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1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《</w:t>
      </w:r>
      <w:r>
        <w:rPr>
          <w:rFonts w:hint="eastAsia"/>
          <w:sz w:val="24"/>
          <w:szCs w:val="24"/>
          <w:lang w:val="en-US" w:eastAsia="zh-CN"/>
        </w:rPr>
        <w:t>兼爱</w:t>
      </w:r>
      <w:r>
        <w:rPr>
          <w:rFonts w:hint="eastAsia"/>
          <w:sz w:val="24"/>
          <w:szCs w:val="24"/>
          <w:lang w:eastAsia="zh-CN"/>
        </w:rPr>
        <w:t>》</w:t>
      </w:r>
      <w:r>
        <w:rPr>
          <w:rFonts w:hint="eastAsia"/>
          <w:sz w:val="24"/>
          <w:szCs w:val="24"/>
          <w:lang w:val="en-US" w:eastAsia="zh-CN"/>
        </w:rPr>
        <w:t>开课反思</w:t>
      </w:r>
    </w:p>
    <w:p w14:paraId="6DFA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南京市秦淮中学  吉守金</w:t>
      </w:r>
    </w:p>
    <w:p w14:paraId="1FB63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/>
          <w:sz w:val="24"/>
          <w:szCs w:val="24"/>
          <w:lang w:val="en-US" w:eastAsia="zh-CN"/>
        </w:rPr>
        <w:t>首先谈一下我这一节课的教学构想，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在学生对文言基础知识已掌握的前提下，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我想要努力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构建具有思维深度和文化广度的课堂。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所以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本节课的设计核心包含三个创新维度：</w:t>
      </w:r>
    </w:p>
    <w:p w14:paraId="2E9BB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首先，‌跨学科融合设计‌。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在课堂导入阶段，我想</w:t>
      </w: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通过"墨子号"量子卫星的命名缘起，将两千年前的墨家思想与现代量子科技相连接，诠释了传统文化的当代价值。这种设计不仅拓宽了学生的认知视野，更让他们切身感受到中华优秀传统文化的生命力和影响力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，激发文化自信。我用B站的短视频让学生去了解墨子这位“六边形战士”，激发他们的学习热情。</w:t>
      </w:r>
    </w:p>
    <w:p w14:paraId="6AF39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其次，‌任务驱动式学习‌。课程设置三大任务循序渐进：任务一通过精选四句核心文本来训练学生提炼要义的能力；任务二通过分析删减内容引导学生深入理解论证方法；任务三则带领学生进行批判性思考，探讨文本的优缺点。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希望通过</w:t>
      </w: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这种层层递进的设计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来</w:t>
      </w: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培养学生的逻辑思维和批判性思维能力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，进而提升写作能力。</w:t>
      </w:r>
    </w:p>
    <w:p w14:paraId="2CAF324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我</w:t>
      </w: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将墨家"兼爱"与儒家"仁爱"进行多维度对比，从爱的基础、关系、含量等方面展开深入辨析。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想通过这个任务让</w:t>
      </w: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学生深刻理解墨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家思想的独特性，更培养了他们的比较思维能力和文化理解能力。</w:t>
      </w:r>
    </w:p>
    <w:p w14:paraId="4C5FC53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从课堂实施效果看，学生参与度高，思维活跃，特别是在比较墨家"兼爱"与儒家"仁爱"环节，产生了许多精彩的见解。任务驱动式学习有效激发了学生的主动性，文化拓展内容极大地调动了学生的学习兴趣。</w:t>
      </w:r>
    </w:p>
    <w:p w14:paraId="3FFB177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然而，本节课也存在明显不足：‌首先，时间分配不够均衡‌。在文化拓展和比较研究环节用时较多，导致对文言文本的细读分析相对薄弱，虽然学生已通过辅导资料学习了基础知识，但在文本内涵的深入挖掘上还有提升空间。‌其次，学生层次差异关注不足‌。课程设计对基础较弱学生的关照不够，部分学生在高阶思维活动中存在跟不上的现象。‌最后，评价机制不够完善‌，缺乏对学生学习过程的多维度评价。</w:t>
      </w:r>
    </w:p>
    <w:p w14:paraId="62C2566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学生在本次课后的反思总结环节做得很好，他们能够真诚地表达自己的学习感受和不足之处。这让我意识到，培养学生的自我反思能力同样重要，我应该在日常教学中更多地引导学生进行自我反思，帮助他们形成自我提升的闭环。</w:t>
      </w:r>
    </w:p>
    <w:p w14:paraId="53EE4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573D9"/>
    <w:rsid w:val="44D1760E"/>
    <w:rsid w:val="5465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762</Characters>
  <Lines>0</Lines>
  <Paragraphs>0</Paragraphs>
  <TotalTime>16</TotalTime>
  <ScaleCrop>false</ScaleCrop>
  <LinksUpToDate>false</LinksUpToDate>
  <CharactersWithSpaces>766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2025-11-13T08:53:00Z</dcterms:created>
  <dc:creator>桃李bu言</dc:creator>
  <cp:lastModifiedBy>桃李bu言</cp:lastModifiedBy>
  <dcterms:modified xsi:type="dcterms:W3CDTF">2025-11-19T02:34:09Z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74C1F70218D2460E9FF73E566A7B0D72_11</vt:lpwstr>
  </property>
  <property fmtid="{D5CDD505-2E9C-101B-9397-08002B2CF9AE}" pid="4" name="KSOTemplateDocerSaveRecord">
    <vt:lpwstr>eyJoZGlkIjoiMWI3NGJkNjNhMjkwZGU3ZmU0YTQ0NTFjZDhiYmNiODEiLCJ1c2VySWQiOiIyNTA2MzUyMCJ9</vt:lpwstr>
  </property>
</Properties>
</file>