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60D6D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ascii="宋体" w:hAnsi="宋体" w:eastAsia="宋体" w:cs="宋体"/>
          <w:sz w:val="24"/>
          <w:szCs w:val="24"/>
        </w:rPr>
        <w:t>追问因果 深化思维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评课</w:t>
      </w:r>
    </w:p>
    <w:bookmarkEnd w:id="0"/>
    <w:p w14:paraId="7BC5EF87"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南京市秦淮中学 李敏</w:t>
      </w:r>
    </w:p>
    <w:p w14:paraId="3E852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今天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听了任瑞卿老师的这节</w:t>
      </w:r>
      <w:r>
        <w:rPr>
          <w:rFonts w:ascii="宋体" w:hAnsi="宋体" w:eastAsia="宋体" w:cs="宋体"/>
          <w:sz w:val="24"/>
          <w:szCs w:val="24"/>
        </w:rPr>
        <w:t>议论文写作课，深受启发，获益良多。本节课立足于高二学生议论文写作中普遍存在的“思维浅层化、角度单一化”问题，精准定位教学目标，以“链条式追问”为核心策略，层层剥茧，有效引导学生从现象走向本质，体现了很强的教学针对性与现实意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本课在教学设计和实施中有三大突出亮点：</w:t>
      </w:r>
    </w:p>
    <w:p w14:paraId="11958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第一，</w:t>
      </w:r>
      <w:r>
        <w:rPr>
          <w:rFonts w:ascii="宋体" w:hAnsi="宋体" w:eastAsia="宋体" w:cs="宋体"/>
          <w:sz w:val="24"/>
          <w:szCs w:val="24"/>
        </w:rPr>
        <w:t>目标设定科学精准。教师紧扣学生写作中的真实困境，以“因果链条”作为思维深化的突破口，路径清晰，重点突出，直指议论文写作的核心能力。</w:t>
      </w:r>
    </w:p>
    <w:p w14:paraId="4F71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第二，教学环节逻辑严密、梯度合理。从经典文本的因果逻辑探寻，到思路方法的归纳提炼，再到实战演练与高考真题的迁移应用，四个环节环环相扣，循序渐进，既符合学生的认知规律，也体现了教师对写作教学规律的深刻把握。</w:t>
      </w:r>
    </w:p>
    <w:p w14:paraId="71C59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第三，选材典型，富有时代气息与思辨价值。“晒文化”“人工智能”“国防部抖音号”等素材，贴近学生生活，又关联社会热点，能够有效激发学生的表达欲望与思维张力，为深度追问提供了优质的内容载体。</w:t>
      </w:r>
    </w:p>
    <w:p w14:paraId="3B89B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当然，我也有</w:t>
      </w:r>
      <w:r>
        <w:rPr>
          <w:rFonts w:ascii="宋体" w:hAnsi="宋体" w:eastAsia="宋体" w:cs="宋体"/>
          <w:sz w:val="24"/>
          <w:szCs w:val="24"/>
        </w:rPr>
        <w:t>两点不成熟的建议供探讨：一是在任务三“实战练习”后，是否可以增设小组互评环节，让学生在交流中相互启发，进一步修正和完善各自的因果链条；二是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对“问题”这个概念还可以给学生多一些内涵上的引导。</w:t>
      </w:r>
    </w:p>
    <w:p w14:paraId="7A20A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sz w:val="24"/>
          <w:szCs w:val="24"/>
        </w:rPr>
        <w:t>总而言之，这是一节设计精到、实效突出的写作指导课，不仅有效提升了学生的思维品质，也为我们的议论文教学提供了宝贵的实践参考。感谢授课教师的精彩呈现！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63E89"/>
    <w:rsid w:val="2876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2025-11-17T01:41:00Z</dcterms:created>
  <dc:creator>桃李bu言</dc:creator>
  <cp:lastModifiedBy>桃李bu言</cp:lastModifiedBy>
  <dcterms:modified xsi:type="dcterms:W3CDTF">2025-11-17T01:43:56Z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C79E3C09ABAC4C979DB766F8A6F41AEE_11</vt:lpwstr>
  </property>
  <property fmtid="{D5CDD505-2E9C-101B-9397-08002B2CF9AE}" pid="4" name="KSOTemplateDocerSaveRecord">
    <vt:lpwstr>eyJoZGlkIjoiMWI3NGJkNjNhMjkwZGU3ZmU0YTQ0NTFjZDhiYmNiODEiLCJ1c2VySWQiOiIyNTA2MzUyMCJ9</vt:lpwstr>
  </property>
</Properties>
</file>