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926AA">
      <w:pPr>
        <w:pStyle w:val="2"/>
        <w:bidi w:val="0"/>
        <w:jc w:val="center"/>
        <w:rPr>
          <w:rFonts w:hint="eastAsia"/>
          <w:b/>
          <w:bCs w:val="0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“认识经济全球化”的教学反思</w:t>
      </w:r>
    </w:p>
    <w:p w14:paraId="03C1AEFA">
      <w:pPr>
        <w:rPr>
          <w:rFonts w:hint="eastAsia"/>
          <w:lang w:val="en-US" w:eastAsia="zh-CN"/>
        </w:rPr>
      </w:pPr>
    </w:p>
    <w:p w14:paraId="13F28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在教授“认识经济全球化”这一主题时，我深刻感受到这一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课题对于学生理解当今世界经济格局的重要性。教学过程中，我注重引导学生从多角度、多层次去剖析经济全球化的内涵、动因及其影响。通过引入实际案例，如跨国公司的运营、国际贸易的流程等，帮助学生将抽象概念具体化，增强他们的感性认识。同时，我也鼓励学生积极参与课堂讨论，分享各自对于经济全球化的看法，从而激发他们的思维活力，培养他们的批判性思维能力。然而，在教学过程中，我也意识到存在一些不足之处，比如对于某些复杂经济现象的解释还不够深入，部分学生对于经济全球化的理解仍停留在表面。针对这些问题，我将在今后的教学中进一步优化教学内容和方法，力求让学生更加全面、深入地认识经济全球化。</w:t>
      </w:r>
    </w:p>
    <w:p w14:paraId="2CFC2053">
      <w:pPr>
        <w:rPr>
          <w:rFonts w:hint="default"/>
          <w:lang w:val="en-US" w:eastAsia="zh-CN"/>
        </w:rPr>
      </w:pPr>
    </w:p>
    <w:p w14:paraId="450DA0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ZDgzMzVjMmM0NWFhMTBkY2JjZTZhOWE1YmE1YjAifQ=="/>
  </w:docVars>
  <w:rsids>
    <w:rsidRoot w:val="47D211DC"/>
    <w:rsid w:val="06F65ACC"/>
    <w:rsid w:val="111863E6"/>
    <w:rsid w:val="178D7821"/>
    <w:rsid w:val="2AED0D73"/>
    <w:rsid w:val="2EAE6825"/>
    <w:rsid w:val="47D211DC"/>
    <w:rsid w:val="4D2D232C"/>
    <w:rsid w:val="6078123B"/>
    <w:rsid w:val="73C1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271</Characters>
  <Lines>0</Lines>
  <Paragraphs>0</Paragraphs>
  <TotalTime>82</TotalTime>
  <ScaleCrop>false</ScaleCrop>
  <LinksUpToDate>false</LinksUpToDate>
  <CharactersWithSpaces>271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2021-10-20T06:48:00Z</dcterms:created>
  <dc:creator>*一世陪伴**</dc:creator>
  <cp:lastModifiedBy>风一样的女子sky</cp:lastModifiedBy>
  <dcterms:modified xsi:type="dcterms:W3CDTF">2025-10-29T12:18:18Z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C6C6120290AF477CA70F9BEC02B49299_13</vt:lpwstr>
  </property>
  <property fmtid="{D5CDD505-2E9C-101B-9397-08002B2CF9AE}" pid="4" name="KSOTemplateDocerSaveRecord">
    <vt:lpwstr>eyJoZGlkIjoiYjdkZDU5MTk3NzE4ZDg3YThkMjgyOGU4MzY0M2VkM2MiLCJ1c2VySWQiOiIzNTI1NzgzMjAifQ==</vt:lpwstr>
  </property>
</Properties>
</file>