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9AAEE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《气旋与反气旋》评课</w:t>
      </w:r>
    </w:p>
    <w:p w14:paraId="57475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本节课教学紧扣地理核心素养，亮点突出且实用性强。教师以台风、寒潮等生活实例导入，快速拉近抽象地理概念与学生的距离，契合“学习对生活有用的地理”理念。</w:t>
      </w:r>
    </w:p>
    <w:p w14:paraId="53CA9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学中，教师善用对比法，通过气压分布、气流运动、天气特征三大维度，清晰区分气旋与反气旋的差异，配合动画演示和板图绘制，将复杂的三维运动转化为直观的二维图像，有效突破教学难点。课堂互动设计精巧，小组讨论“气旋与反气旋对本地天气的影响”，既调动学生主动性，又培养合作探究能力。</w:t>
      </w:r>
    </w:p>
    <w:p w14:paraId="6259F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板书逻辑清晰、重点突出，将核心知识点系统化呈现，便于学生梳理记忆。若能增加实时天气案例分析，让学生结合所学判断天气系统类型，可进一步提升知识应用能力。整体而言，本节课教学目标明确、流程流畅、方法得当，是一节优质的地理概念教学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6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2025-11-10T11:09:57Z</dcterms:created>
  <dc:creator>ji'ling'li</dc:creator>
  <cp:lastModifiedBy>冬雪之缘</cp:lastModifiedBy>
  <dcterms:modified xsi:type="dcterms:W3CDTF">2025-11-10T11:11:07Z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eyJoZGlkIjoiMjY5ZjU3MWE2N2IyZDg2MDkwZDg4NjhlOGNjNjRmMmQiLCJ1c2VySWQiOiI1NDk5NzU3MzcifQ==</vt:lpwstr>
  </property>
  <property fmtid="{D5CDD505-2E9C-101B-9397-08002B2CF9AE}" pid="4" name="ICV">
    <vt:lpwstr>A9EBCD0F594C4976AFE9BF20366C915B_12</vt:lpwstr>
  </property>
</Properties>
</file>