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65DBA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河流地貌的发育教学反思</w:t>
      </w:r>
    </w:p>
    <w:p w14:paraId="615F7DB2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本次公开课《河流地貌的发育》教学中</w:t>
      </w:r>
      <w:r>
        <w:rPr>
          <w:rFonts w:hint="eastAsia"/>
          <w:sz w:val="28"/>
          <w:szCs w:val="28"/>
          <w:lang w:val="en-US" w:eastAsia="zh-CN"/>
        </w:rPr>
        <w:t>，ppt中的</w:t>
      </w:r>
      <w:r>
        <w:rPr>
          <w:rFonts w:hint="default"/>
          <w:sz w:val="28"/>
          <w:szCs w:val="28"/>
          <w:lang w:val="en-US" w:eastAsia="zh-CN"/>
        </w:rPr>
        <w:t>视频动画素材成为一大亮点，生动直观地演示了河谷演变</w:t>
      </w:r>
      <w:r>
        <w:rPr>
          <w:rFonts w:hint="eastAsia"/>
          <w:sz w:val="28"/>
          <w:szCs w:val="28"/>
          <w:lang w:val="en-US" w:eastAsia="zh-CN"/>
        </w:rPr>
        <w:t>的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形成过程，有效激发了学生兴趣，突破了空间想象难点。</w:t>
      </w:r>
    </w:p>
    <w:p w14:paraId="03317D1B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但由于本节课的</w:t>
      </w:r>
      <w:r>
        <w:rPr>
          <w:rFonts w:hint="default"/>
          <w:sz w:val="28"/>
          <w:szCs w:val="28"/>
          <w:lang w:val="en-US" w:eastAsia="zh-CN"/>
        </w:rPr>
        <w:t>内容容量偏大，教学节奏稍快。尤其是“河流阶地”成因这一重难点，虽有动画演示，却未及时配合板书进行关键步骤的梳理与强调，导致部分学生思维跟不上，来不及记录核心要点，影响了知识的结构化内化。</w:t>
      </w:r>
    </w:p>
    <w:p w14:paraId="042DC8C1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今后需精炼内容，合理分配时间，将现代化手段与板书等传统方式有机结合，做到讲练结合、详略得当，确保学生听得懂、跟得上、记得住。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D5FCF"/>
    <w:rsid w:val="05C44291"/>
    <w:rsid w:val="0A8A2A5A"/>
    <w:rsid w:val="4B0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2025-09-16T02:11:00Z</dcterms:created>
  <dc:creator>章</dc:creator>
  <cp:lastModifiedBy>章</cp:lastModifiedBy>
  <dcterms:modified xsi:type="dcterms:W3CDTF">2025-09-16T02:21:22Z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0DB2FC43C6CC4CB6B39D88B031F682A3_11</vt:lpwstr>
  </property>
  <property fmtid="{D5CDD505-2E9C-101B-9397-08002B2CF9AE}" pid="4" name="KSOTemplateDocerSaveRecord">
    <vt:lpwstr>eyJoZGlkIjoiNjk0ZWY2MGU2MDE3MDhhMTE1YjRmOTQ5NTQzZjkyOWQifQ==</vt:lpwstr>
  </property>
</Properties>
</file>