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375D2">
      <w:pPr>
        <w:ind w:firstLine="640" w:firstLineChars="200"/>
        <w:jc w:val="center"/>
        <w:rPr>
          <w:rFonts w:hint="default"/>
          <w:sz w:val="32"/>
          <w:szCs w:val="32"/>
          <w:lang w:val="en-US" w:eastAsia="zh-CN"/>
        </w:rPr>
      </w:pPr>
      <w:bookmarkStart w:id="0" w:name="_GoBack"/>
      <w:bookmarkEnd w:id="0"/>
      <w:r>
        <w:rPr>
          <w:rFonts w:hint="eastAsia"/>
          <w:sz w:val="32"/>
          <w:szCs w:val="32"/>
          <w:lang w:val="en-US" w:eastAsia="zh-CN"/>
        </w:rPr>
        <w:t>评</w:t>
      </w:r>
      <w:r>
        <w:rPr>
          <w:rFonts w:hint="eastAsia"/>
          <w:sz w:val="32"/>
          <w:szCs w:val="32"/>
        </w:rPr>
        <w:t>《单摆》</w:t>
      </w:r>
    </w:p>
    <w:p w14:paraId="758415DB">
      <w:pPr>
        <w:ind w:firstLine="420" w:firstLineChars="200"/>
        <w:rPr>
          <w:rFonts w:hint="eastAsia"/>
        </w:rPr>
      </w:pPr>
      <w:r>
        <w:rPr>
          <w:rFonts w:hint="eastAsia"/>
          <w:lang w:val="en-US" w:eastAsia="zh-CN"/>
        </w:rPr>
        <w:t>11月3日我组全体来时</w:t>
      </w:r>
      <w:r>
        <w:rPr>
          <w:rFonts w:hint="eastAsia"/>
        </w:rPr>
        <w:t>共同观摩了</w:t>
      </w:r>
      <w:r>
        <w:rPr>
          <w:rFonts w:hint="eastAsia"/>
          <w:lang w:val="en-US" w:eastAsia="zh-CN"/>
        </w:rPr>
        <w:t>倪华鹏老师的</w:t>
      </w:r>
      <w:r>
        <w:rPr>
          <w:rFonts w:hint="eastAsia"/>
        </w:rPr>
        <w:t>一节关于《单摆》的物理课。本节内容是机械振动部分的深化与具体化，是连接简谐运动理论与实际应用的重要桥梁。下面，我将从多个角度对本节课进行评价与分析。</w:t>
      </w:r>
    </w:p>
    <w:p w14:paraId="4C5EABD6">
      <w:pPr>
        <w:rPr>
          <w:rFonts w:hint="eastAsia"/>
        </w:rPr>
      </w:pPr>
      <w:r>
        <w:rPr>
          <w:rFonts w:hint="eastAsia"/>
        </w:rPr>
        <w:t>一、 教学设计：结构严谨，探究导向，凸显物理思想</w:t>
      </w:r>
    </w:p>
    <w:p w14:paraId="6364BA00">
      <w:pPr>
        <w:rPr>
          <w:rFonts w:hint="eastAsia"/>
        </w:rPr>
      </w:pPr>
      <w:r>
        <w:rPr>
          <w:rFonts w:hint="eastAsia"/>
        </w:rPr>
        <w:t>授课教师的教学设计体现了“从生活走向物理，从物理走向社会”的理念。课程以伽利略观察吊灯的历史故事或生活中常见的摆钟、秋千等实例引入，生动有趣，迅速激发了学生的求知欲。整体设计遵循“观察现象→建立模型→理论探究→实验验证→规律应用”的科学探究流程，逻辑主线清晰。</w:t>
      </w:r>
    </w:p>
    <w:p w14:paraId="147725E1">
      <w:pPr>
        <w:rPr>
          <w:rFonts w:hint="eastAsia"/>
        </w:rPr>
      </w:pPr>
      <w:r>
        <w:rPr>
          <w:rFonts w:hint="eastAsia"/>
        </w:rPr>
        <w:t>教学设计中最突出的亮点在于对“单摆模型”的建立过程处理得十分细腻。教师没有直接给出定义，而是引导学生思考“什么样的摆才能视为单摆？”，并通过对比展示（如细线挂小钢球 vs. 绳子挂大木块）和讨论，让学生自己归纳出“细线、小球、理想化”等关键要素，深刻理解了“理想模型”这一物理学核心思想。在探究单摆周期规律时，教师采用了“猜想-验证”的经典模式，引导学生对可能影响周期的因素（摆长、质量、振幅等）进行大胆猜想，再通过演示实验或分组实验逐一验证，整个过程充满了科学探究的韵味。</w:t>
      </w:r>
    </w:p>
    <w:p w14:paraId="3188F86B">
      <w:pPr>
        <w:rPr>
          <w:rFonts w:hint="eastAsia"/>
        </w:rPr>
      </w:pPr>
    </w:p>
    <w:p w14:paraId="0BBD65F7">
      <w:pPr>
        <w:rPr>
          <w:rFonts w:hint="eastAsia"/>
        </w:rPr>
      </w:pPr>
      <w:r>
        <w:rPr>
          <w:rFonts w:hint="eastAsia"/>
        </w:rPr>
        <w:t>二、 重难点分析：把握精准，突破巧妙</w:t>
      </w:r>
    </w:p>
    <w:p w14:paraId="3E377E85">
      <w:pPr>
        <w:rPr>
          <w:rFonts w:hint="eastAsia"/>
        </w:rPr>
      </w:pPr>
      <w:r>
        <w:rPr>
          <w:rFonts w:hint="eastAsia"/>
        </w:rPr>
        <w:t>本节课的核心**重点**是**单摆振动周期的规律及公式T=2π√(l/g)**。教学**难点**在于：1. **理解单摆是简谐运动的证明条件（在小角度下）**；2. **掌握周期公式中各个物理量的含义，特别是“摆长”的确定**；3. **对实验数据的分析与处理，得出定量关系**。</w:t>
      </w:r>
    </w:p>
    <w:p w14:paraId="25010F13">
      <w:pPr>
        <w:rPr>
          <w:rFonts w:hint="eastAsia"/>
        </w:rPr>
      </w:pPr>
      <w:r>
        <w:rPr>
          <w:rFonts w:hint="eastAsia"/>
        </w:rPr>
        <w:t>教师对重难点的突破策略非常有效：</w:t>
      </w:r>
    </w:p>
    <w:p w14:paraId="6184204B">
      <w:pPr>
        <w:rPr>
          <w:rFonts w:hint="eastAsia"/>
        </w:rPr>
      </w:pPr>
      <w:r>
        <w:rPr>
          <w:rFonts w:hint="eastAsia"/>
        </w:rPr>
        <w:t>1. 化解难点一： 对于“小角度近似”这一抽象难点，教师没有进行复杂的数学推导，而是通过动画模拟或板图分析，直观展示了随着角度增大，回复力与位移的正比关系如何被破坏，让学生从物理意义上理解了“为什么单摆只有在摆角很小时才是简谐运动”。这种处理方式既抓住了本质，又符合高二学生的数学基础。</w:t>
      </w:r>
    </w:p>
    <w:p w14:paraId="1D4D4443">
      <w:pPr>
        <w:rPr>
          <w:rFonts w:hint="eastAsia"/>
        </w:rPr>
      </w:pPr>
      <w:r>
        <w:rPr>
          <w:rFonts w:hint="eastAsia"/>
        </w:rPr>
        <w:t>2. 夯实重点，化解难点二： 在得出周期公式后，教师通过精心设计的例题和变式练习，反复强化对“摆长”的理解（从悬点到球心的距离），特别是针对非标准情况（如摆线下有障碍物、球体非质点等）进行分析，有效突破了这一易错点。</w:t>
      </w:r>
    </w:p>
    <w:p w14:paraId="5E758574">
      <w:pPr>
        <w:rPr>
          <w:rFonts w:hint="eastAsia"/>
        </w:rPr>
      </w:pPr>
      <w:r>
        <w:rPr>
          <w:rFonts w:hint="eastAsia"/>
        </w:rPr>
        <w:t>3. *突破难点三： 在实验环节，教师指导学生采用“控制变量法”进行探究，并引导学生如何通过绘制T-l、T-l²等图像来寻找物理量间的定量关系，培养了学生用图像法处理数据的科学能力。</w:t>
      </w:r>
    </w:p>
    <w:p w14:paraId="527779BE">
      <w:pPr>
        <w:rPr>
          <w:rFonts w:hint="eastAsia"/>
        </w:rPr>
      </w:pPr>
    </w:p>
    <w:p w14:paraId="29BDE4E0">
      <w:pPr>
        <w:rPr>
          <w:rFonts w:hint="eastAsia"/>
        </w:rPr>
      </w:pPr>
      <w:r>
        <w:rPr>
          <w:rFonts w:hint="eastAsia"/>
        </w:rPr>
        <w:t>三、 实验与教学方法：手段多样，互动充分</w:t>
      </w:r>
    </w:p>
    <w:p w14:paraId="5F9DB2BF">
      <w:pPr>
        <w:rPr>
          <w:rFonts w:hint="eastAsia"/>
        </w:rPr>
      </w:pPr>
      <w:r>
        <w:rPr>
          <w:rFonts w:hint="eastAsia"/>
        </w:rPr>
        <w:t>本节课的实验设计是点睛之笔。无论是教师的演示实验还是学生的分组探究，都紧密围绕教学重点展开。教师能有效指导学生进行精确测量（如计时从最低点开始，测量多次全周期求平均值以减小误差），体现了对科学严谨性的要求。在教学方法上，教师融合了讲授法、谈话法、实验探究法和讨论法，课堂节奏张弛有度。师生互动积极，教师善于通过追问（如“如果把这个摆移到月球上，周期会变吗？”）来深化学生的思考，课堂氛围活跃。</w:t>
      </w:r>
    </w:p>
    <w:p w14:paraId="46A26384">
      <w:pPr>
        <w:rPr>
          <w:rFonts w:hint="eastAsia"/>
        </w:rPr>
      </w:pPr>
    </w:p>
    <w:p w14:paraId="05A851F9">
      <w:pPr>
        <w:rPr>
          <w:rFonts w:hint="eastAsia"/>
        </w:rPr>
      </w:pPr>
      <w:r>
        <w:rPr>
          <w:rFonts w:hint="eastAsia"/>
        </w:rPr>
        <w:t>四、 总体评价与建议</w:t>
      </w:r>
    </w:p>
    <w:p w14:paraId="0B8601F1">
      <w:pPr>
        <w:rPr>
          <w:rFonts w:hint="eastAsia"/>
        </w:rPr>
      </w:pPr>
      <w:r>
        <w:rPr>
          <w:rFonts w:hint="eastAsia"/>
        </w:rPr>
        <w:t>总而言之，这是一节设计精良、实施高效的优质课。它不仅使学生扎实地掌握了单摆的周期规律，更在探究过程中深刻体会了建立物理模型、控制变量、图像分析等科学方法，有效提升了学生的物理核心素养。</w:t>
      </w:r>
    </w:p>
    <w:p w14:paraId="7DC5C5E7">
      <w:pPr>
        <w:rPr>
          <w:rFonts w:hint="eastAsia"/>
        </w:rPr>
      </w:pPr>
      <w:r>
        <w:rPr>
          <w:rFonts w:hint="eastAsia"/>
        </w:rPr>
        <w:t>若提一点改进建议，可以在课程结尾处，对单摆的“能量转化”过程做一简要回顾和动态演示，将其与前一章节的简谐运动能量曲线联系起来，从而帮助学生构建更完整的知识网络。此外，可以简要介绍单摆在现代科技中的应用（如重力测量），进一步拓展学生的科学视野。</w:t>
      </w:r>
    </w:p>
    <w:p w14:paraId="4008E600">
      <w:pPr>
        <w:rPr>
          <w:rFonts w:hint="eastAsia"/>
        </w:rPr>
      </w:pPr>
    </w:p>
    <w:p w14:paraId="04358969">
      <w:r>
        <w:rPr>
          <w:rFonts w:hint="eastAsia"/>
        </w:rPr>
        <w:t>本节课为我们如何将理论探究与实验验证有机结合提供了优秀的范例，值得我们深入学习。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1003E"/>
    <w:rsid w:val="35410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2025-11-06T06:44:00Z</dcterms:created>
  <dc:creator>小雪花</dc:creator>
  <cp:lastModifiedBy>小雪花</cp:lastModifiedBy>
  <dcterms:modified xsi:type="dcterms:W3CDTF">2025-11-06T06:46:56Z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C2BB0123A3C3484EB92E5D1EE410D7E8_11</vt:lpwstr>
  </property>
  <property fmtid="{D5CDD505-2E9C-101B-9397-08002B2CF9AE}" pid="4" name="KSOTemplateDocerSaveRecord">
    <vt:lpwstr>eyJoZGlkIjoiMzgwZDE2NTI5NmI4Y2Q1YTJmOGZkY2RmMzMwNTM5YTkiLCJ1c2VySWQiOiI5ODQ0MTYxMzgifQ==</vt:lpwstr>
  </property>
</Properties>
</file>