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DEB0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核酸是遗传信息的携带者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评课稿</w:t>
      </w:r>
    </w:p>
    <w:p w14:paraId="06A7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1．教学目标明确</w:t>
      </w:r>
    </w:p>
    <w:p w14:paraId="1A51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授课教师能够准确把握本节课的教学目标，即让学生了解核酸的种类和分布、掌握核酸的结构、理解核酸是遗传信息的携带者。在教学过程中 教师</w:t>
      </w:r>
    </w:p>
    <w:p w14:paraId="5831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围绕教学目标展开教学，各个环节紧密相连，层次分明，有效地实现了教学</w:t>
      </w:r>
    </w:p>
    <w:p w14:paraId="64D9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2．教学方法多样</w:t>
      </w:r>
    </w:p>
    <w:p w14:paraId="51C55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教师采用了多种教学方法，如多得两教字法柜活价区协 这些教学方法的综合运用，使课堂生动有趣，激发了学生的</w:t>
      </w:r>
    </w:p>
    <w:p w14:paraId="5FB3D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学习兴趣和积极性。例如，多媒体课件的运用，能够将抽象的知识形象化， 更好地理解；小组讨论法让学生积极参与课堂，培养了学生的合</w:t>
      </w:r>
    </w:p>
    <w:p w14:paraId="1B40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作能力和思维能力；实验演示法则让学生亲身体验科学探究的过程，提高了</w:t>
      </w:r>
    </w:p>
    <w:p w14:paraId="50A14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3．注重知识构建</w:t>
      </w:r>
    </w:p>
    <w:p w14:paraId="0449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在教学过程中，教师注重引导学生进行知识的构建。通过提问、小组讨论等方式，让学生自主思考、探索 索，逐步理解和掌握知识。例如，在讲解核酸</w:t>
      </w:r>
    </w:p>
    <w:p w14:paraId="325B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的结构时，教师先让学生观察核苷酸的结构模型，然后引导学生分析 DNA 和 RNA 在核苷酸种类上的差异，最后总结出 DNA 和 RNA 的结构特点。这种</w:t>
      </w:r>
    </w:p>
    <w:p w14:paraId="08DF3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教学方式有助于培养学生的自主学习能力和创新思维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04F17"/>
    <w:rsid w:val="4790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2025-10-28T02:31:00Z</dcterms:created>
  <dc:creator>茹</dc:creator>
  <cp:lastModifiedBy>茹</cp:lastModifiedBy>
  <dcterms:modified xsi:type="dcterms:W3CDTF">2025-10-28T02:38:36Z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B3539CCDABA74B40AD024F8085557D5A_11</vt:lpwstr>
  </property>
  <property fmtid="{D5CDD505-2E9C-101B-9397-08002B2CF9AE}" pid="4" name="KSOTemplateDocerSaveRecord">
    <vt:lpwstr>eyJoZGlkIjoiY2I3OWJiYmVjODBlNDM0YTNhYTA3NGU4NDBmNjg0MWIiLCJ1c2VySWQiOiI3NjUyMDYyNjIifQ==</vt:lpwstr>
  </property>
</Properties>
</file>