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7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</w:rPr>
        <w:t>《寻觅社会的真谛》高三一轮复习教案</w:t>
      </w:r>
    </w:p>
    <w:p w14:paraId="38BE5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一、教学目标</w:t>
      </w:r>
    </w:p>
    <w:p w14:paraId="5749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理解生产力与生产关系、经济基础与上层建筑的辩证关系，掌握社会历史发展的总趋势和根本动力。清晰界定人民群众的含义、地位及作用，熟练掌握群众观点与群众路线的内容。</w:t>
      </w:r>
    </w:p>
    <w:p w14:paraId="789B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结合人工智能应用案例，运用 “社会基本矛盾运动” 知识解读技术发展对生产关系、上层建筑调整的要求，培养逻辑推理能力。</w:t>
      </w:r>
    </w:p>
    <w:p w14:paraId="33749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通过评析 “人工智能能否超越人类智慧” 的观点，增强辩证思维和批判性思考能力。认识到人民群众是社会历史的创造者，树立 “以人民为中心” 的价值观念，理解国家政策制定中“人民立场”的重要性。</w:t>
      </w:r>
    </w:p>
    <w:p w14:paraId="29B9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二、教学重难点</w:t>
      </w:r>
    </w:p>
    <w:p w14:paraId="60F5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教学重点</w:t>
      </w:r>
    </w:p>
    <w:p w14:paraId="29824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社会存在与社会意识的辩证关系（尤其是社会意识的相对独立性）。</w:t>
      </w:r>
    </w:p>
    <w:p w14:paraId="6266B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生产力与生产关系、经济基础与上层建筑的辩证关系及实践意义（改革的必要性）。</w:t>
      </w:r>
    </w:p>
    <w:p w14:paraId="665B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人民群众是历史的创造者及群众观点、群众路线的实践要求。</w:t>
      </w:r>
    </w:p>
    <w:p w14:paraId="4796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教学难点</w:t>
      </w:r>
    </w:p>
    <w:p w14:paraId="0DE0E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区分生产关系调整与上层建筑调整的具体场景（如经济体制改革与法律法规完善的不同理论依据）。</w:t>
      </w:r>
    </w:p>
    <w:p w14:paraId="2EF8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理解社会意识通过实践反作用于社会存在的过程，避免将 “反作用” 简单化、直接化。</w:t>
      </w:r>
    </w:p>
    <w:p w14:paraId="55FE6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结合科技发展（如人工智能）分析社会基本矛盾运动对社会发展的推动作用。</w:t>
      </w:r>
    </w:p>
    <w:p w14:paraId="2C2D8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三、教学方法</w:t>
      </w:r>
    </w:p>
    <w:p w14:paraId="482B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情境教学法：以 “具身智能与人工智能应用” 为核心情境，展示医疗、养老、工业等领域的案例，引导学生从情境中提炼哲学问题。</w:t>
      </w:r>
    </w:p>
    <w:p w14:paraId="260C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问题探究法：围绕 “人工智能发展由什么决定”“如何解决 AI 带来的社会问题” 等核心问题，设计层层递进的探究任务，推动学生自主思考。</w:t>
      </w:r>
    </w:p>
    <w:p w14:paraId="7DF8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案例分析法：结合 “AI 换脸诈骗”“人工智能法律法规出台” 等真实案例，帮助学生理解抽象的哲学原理，提升知识应用能力。</w:t>
      </w:r>
    </w:p>
    <w:p w14:paraId="22DC6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小组讨论法：针对 “人工智能能否超越人类智慧” 等争议性问题，组织小组讨论，培养学生的辩证思维和合作交流能力。</w:t>
      </w:r>
    </w:p>
    <w:p w14:paraId="30800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四、教学过程</w:t>
      </w:r>
    </w:p>
    <w:p w14:paraId="05CB9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（一）情境导入：智能浪潮下的 “具身智能”—— 引发思考（5 分钟）</w:t>
      </w:r>
    </w:p>
    <w:p w14:paraId="7527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展示情境：播放或呈现三组素材</w:t>
      </w:r>
    </w:p>
    <w:p w14:paraId="5D73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医疗领域：北京协和医院脊柱手术机器人、艾灸机器人精准服务患者的案例。</w:t>
      </w:r>
    </w:p>
    <w:p w14:paraId="1BC62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民生领域：杭州髋部助行外骨骼、北京社区智能养老机器人的应用场景。</w:t>
      </w:r>
    </w:p>
    <w:p w14:paraId="534F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工业领域：格力 “黑灯工厂”、特斯拉人形机器人协同装配的画面。</w:t>
      </w:r>
    </w:p>
    <w:p w14:paraId="51E9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提出问题：</w:t>
      </w:r>
    </w:p>
    <w:p w14:paraId="2968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人工智能作为先进技术，其出现和发展是由什么决定的？</w:t>
      </w:r>
    </w:p>
    <w:p w14:paraId="14E3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人工智能在带来便利的同时，也引发了 “AI 换脸诈骗” 等社会问题，我们该如何运用 “寻觅社会的真谛” 的知识认识和解决这些问题？</w:t>
      </w:r>
    </w:p>
    <w:p w14:paraId="135A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设计意图：通过贴近生活的科技情境，激发学生兴趣，自然引出本节课复习的核心内容，实现 “从情境到问题，从问题到理论” 的过渡。</w:t>
      </w:r>
    </w:p>
    <w:p w14:paraId="2EBF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（二）知识梳理：构建 “寻觅社会的真谛” 知识体系（20 分钟）</w:t>
      </w:r>
    </w:p>
    <w:p w14:paraId="576B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模块一：社会历史的本质 —— 实践是核心（5 分钟）</w:t>
      </w:r>
    </w:p>
    <w:p w14:paraId="7E4AA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核心原理：社会生活在本质上是实践的</w:t>
      </w:r>
    </w:p>
    <w:p w14:paraId="45B8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劳动的作用：劳动创造人，推动人类社会产生（手脚分工、人脑发育、语言形成）；劳动发展史是理解社会历史奥秘的 “钥匙”。</w:t>
      </w:r>
    </w:p>
    <w:p w14:paraId="2076C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实践的领域：物质生产实践（经济领域）、调整社会关系的实践（政治领域）、创造科学文化的实践（精神文化领域），实践生成社会生活全部领域，推动社会发展。</w:t>
      </w:r>
    </w:p>
    <w:p w14:paraId="7F514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课堂小练：判断 “人工智能技术的研发属于哪种实践形式？”（答案：创造科学文化的实践，同时服务于物质生产实践）。</w:t>
      </w:r>
    </w:p>
    <w:p w14:paraId="622E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设计意图：明确 “实践” 的基础性地位，为后续理解社会存在、社会意识及社会基本矛盾奠定前提。</w:t>
      </w:r>
    </w:p>
    <w:p w14:paraId="5C1C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模块二：社会历史的规律 —— 矛盾是动力（8 分钟）</w:t>
      </w:r>
    </w:p>
    <w:p w14:paraId="43B5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两对基本矛盾：</w:t>
      </w:r>
    </w:p>
    <w:p w14:paraId="30C4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易错辨析：区分 “生产关系调整” 与 “上层建筑调整”—— 经济领域改革（如分配制度、市场体制）属于生产关系调整；政治、文化领域改革（如法律修订、教育政策）属于上层建筑调整。</w:t>
      </w:r>
    </w:p>
    <w:p w14:paraId="6138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设计意图：通过表格梳理，明确两对矛盾的 “决定与反作用” 关系，结合案例突破 “区分生产关系与上层建筑” 的难点，构建 “规律 — 动力 — 趋势” 的逻辑链。</w:t>
      </w:r>
    </w:p>
    <w:p w14:paraId="70506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模块三：社会历史的主体——人民是核心（7 分钟）</w:t>
      </w:r>
    </w:p>
    <w:p w14:paraId="5280E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人民群众的内涵：一切对社会历史起推动作用的人们（主体是劳动群众，包括体力劳动者和脑力劳动者）。</w:t>
      </w:r>
    </w:p>
    <w:p w14:paraId="4D94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人民群众的作用：</w:t>
      </w:r>
    </w:p>
    <w:p w14:paraId="4FA3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社会物质财富的创造者：生产活动是社会存在和发展的基础（如工人生产机器人、农民提供粮食）。</w:t>
      </w:r>
    </w:p>
    <w:p w14:paraId="69051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社会精神财富的创造者：实践是精神财富的源泉（如科技工作者研发 AI 算法、文艺工作者创作 AI 相关作品）。</w:t>
      </w:r>
    </w:p>
    <w:p w14:paraId="627F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社会变革的决定力量：是社会变革的主力军（如群众支持改革、推动科技伦理建设）。</w:t>
      </w:r>
    </w:p>
    <w:p w14:paraId="566D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群众观点与群众路线：</w:t>
      </w:r>
    </w:p>
    <w:p w14:paraId="0970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群众观点：相信人民群众自己解放自己、全心全意为人民服务、向人民群众负责、向人民群众学习（根本立场）。</w:t>
      </w:r>
    </w:p>
    <w:p w14:paraId="63BB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群众路线：一切为了群众、一切依靠群众、从群众中来、到群众中去（根本领导方法和工作方法）。</w:t>
      </w:r>
    </w:p>
    <w:p w14:paraId="759F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设计意图：突出 “人民主体地位”，结合人工智能的 “惠民” 与 “利民” 目标，将理论与 “以人民为中心” 的现实要求结合，强化价值观引导。</w:t>
      </w:r>
    </w:p>
    <w:p w14:paraId="5D96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（三）探究活动：运用理论解决实际问题（15 分钟）</w:t>
      </w:r>
    </w:p>
    <w:p w14:paraId="7E7C4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探究主题：为什么要逐步建立人工智能法律法规？</w:t>
      </w:r>
    </w:p>
    <w:p w14:paraId="7B43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材料呈现：</w:t>
      </w:r>
    </w:p>
    <w:p w14:paraId="06C3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问题层面：国家反诈中心 2025 年预警报告显示，AI 深度伪造技术导致的欺诈案件占比 68%，“9 秒换脸诈骗” 单笔最高涉案 430 万元。</w:t>
      </w:r>
    </w:p>
    <w:p w14:paraId="27299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现状层面：我国已出台《互联网信息服务深度合成管理规定》，但面对技术迭代，现有法律仍需细化，立法前瞻性待增强。</w:t>
      </w:r>
    </w:p>
    <w:p w14:paraId="03806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目标层面：完善法规能为人民权益筑屏障，让科技成果惠及全体人民。</w:t>
      </w:r>
    </w:p>
    <w:p w14:paraId="56FA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探究任务：</w:t>
      </w:r>
    </w:p>
    <w:p w14:paraId="2851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小组讨论：结合 “社会存在与社会意识”“社会基本矛盾”“人民群众是历史的主体” 三个知识角度，分析建立人工智能法律法规的必要性。</w:t>
      </w:r>
    </w:p>
    <w:p w14:paraId="6BBDA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代表发言：每组推选 1 名代表，结合材料和理论，阐述小组观点。</w:t>
      </w:r>
    </w:p>
    <w:p w14:paraId="2EDB1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教师总结（对应知识逻辑）：</w:t>
      </w:r>
    </w:p>
    <w:p w14:paraId="36AE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社会存在决定社会意识：AI 发展带来的诈骗问题（社会存在），要求出台法律法规（社会意识）；先进法规（如《生成式人工智能服务管理暂行办法》）能推动 AI 健康发展（社会意识反作用）。</w:t>
      </w:r>
    </w:p>
    <w:p w14:paraId="644B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上层建筑适应经济基础：AI 技术推动数字经济发展（经济基础变化），作为上层建筑的法律需调整，以适应经济基础并服务于先进生产力。</w:t>
      </w:r>
    </w:p>
    <w:p w14:paraId="0D16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人民群众是历史的主体：完善法规能保护人民权益，符合群众观点和群众路线，让科技成果惠及全体人民。</w:t>
      </w:r>
    </w:p>
    <w:p w14:paraId="7C63F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设计意图：通过 “材料 — 问题 — 理论 — 结论” 的探究流程，提升学生运用多维度理论分析现实问题的能力，突破教学重点。</w:t>
      </w:r>
    </w:p>
    <w:p w14:paraId="71D8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（四）拓展提升：辩证评析争议观点（7 分钟）</w:t>
      </w:r>
    </w:p>
    <w:p w14:paraId="789DC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观点呈现：有观点认为 “人工智能将来可以代替甚至超越人类智慧”，运用 “唯物论”（结合本节课历史观）知识评析该观点。</w:t>
      </w:r>
    </w:p>
    <w:p w14:paraId="33788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学生思考与发言：引导学生从 “意识的本质”“人工智能的属性”“人类智慧的能动性” 三个角度分析。</w:t>
      </w:r>
    </w:p>
    <w:p w14:paraId="2A096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教师点拨：</w:t>
      </w:r>
    </w:p>
    <w:p w14:paraId="56EF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合理性：AI 可替代人类部分功能（如精准操作、数据计算），是人类智慧的产物。</w:t>
      </w:r>
    </w:p>
    <w:p w14:paraId="2C67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局限性：意识是人脑特有的机能，是对客观世界的能动反映；AI 是人类实践的工具，其 “智能” 源于人类编程，无法具备主观能动性，更不能超越人类智慧。</w:t>
      </w:r>
    </w:p>
    <w:p w14:paraId="6770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关联历史观：AI 发展依赖人类实践（社会历史的本质是实践），其应用需符合人民利益（人民群众是主体），最终服务于人类社会发展。</w:t>
      </w:r>
    </w:p>
    <w:p w14:paraId="7732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设计意图：跨模块整合 “唯物论” 与 “历史观” 知识，培养学生辩证思维，避免绝对化认知，深化对 “人类主体地位” 的理解。</w:t>
      </w:r>
    </w:p>
    <w:p w14:paraId="51DB2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（五）课堂小结与作业布置（3 分钟）</w:t>
      </w:r>
    </w:p>
    <w:p w14:paraId="262E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知识回顾：以 “社会本质（实践）— 社会规律（矛盾）— 社会主体（人民）” 为线索，快速梳理本节课核心知识，构建 “寻觅社会的真谛” 思维导图。</w:t>
      </w:r>
    </w:p>
    <w:p w14:paraId="01E6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作业布置：</w:t>
      </w:r>
    </w:p>
    <w:p w14:paraId="5106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基础题：完成课件中 “拓展延伸” 的 5 道高考真题（2025 江苏、山东、浙江等卷），并写出每道题的错误选项分析。</w:t>
      </w:r>
    </w:p>
    <w:p w14:paraId="47BA2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提升题：结合 “人形机器人在教育、灾难救援领域的应用前景”，撰写一篇短文（300 字左右），运用 “社会存在与社会意识”“人民群众是历史的创造者” 知识，分析其发展的合理性与方向。</w:t>
      </w:r>
    </w:p>
    <w:p w14:paraId="7723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设计意图：通过思维导图巩固知识体系，通过分层作业兼顾基础巩固与能力提升，实现 “课上学习 — 课后延伸” 的闭环。</w:t>
      </w:r>
    </w:p>
    <w:p w14:paraId="19F33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五、板书设计</w:t>
      </w:r>
    </w:p>
    <w:p w14:paraId="538F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寻觅社会的真谛（高三一轮复习）</w:t>
      </w:r>
    </w:p>
    <w:p w14:paraId="568C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一、社会历史的本质 —— 实践</w:t>
      </w:r>
    </w:p>
    <w:p w14:paraId="0607D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劳动：创造人、推动社会产生</w:t>
      </w:r>
    </w:p>
    <w:p w14:paraId="1A01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实践领域：物质生产、社会关系、科学文化</w:t>
      </w:r>
    </w:p>
    <w:p w14:paraId="17A8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结论：实践生成社会生活，推动社会发展</w:t>
      </w:r>
    </w:p>
    <w:p w14:paraId="6CE7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二、社会历史的规律 ——</w:t>
      </w:r>
      <w:bookmarkStart w:id="0" w:name="_GoBack"/>
      <w:bookmarkEnd w:id="0"/>
      <w:r>
        <w:rPr>
          <w:rFonts w:hint="eastAsia"/>
        </w:rPr>
        <w:t>矛盾</w:t>
      </w:r>
    </w:p>
    <w:p w14:paraId="1BEC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两对矛盾：</w:t>
      </w:r>
    </w:p>
    <w:p w14:paraId="2642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生产力→生产关系（反作用）：调整生产关系适应生产力（如经济体制改革）</w:t>
      </w:r>
    </w:p>
    <w:p w14:paraId="15EC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经济基础→上层建筑（反作用）：完善上层建筑适应经济基础（如法律修订）</w:t>
      </w:r>
    </w:p>
    <w:p w14:paraId="6F0B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总趋势：前进上升，过程曲折</w:t>
      </w:r>
    </w:p>
    <w:p w14:paraId="562C0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根本动力：社会基本矛盾；直接动力：改革（社会主义）</w:t>
      </w:r>
    </w:p>
    <w:p w14:paraId="0AC0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三、社会历史的主体 —— 人民</w:t>
      </w:r>
    </w:p>
    <w:p w14:paraId="73A3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人民群众：推动社会发展的人们（主体是劳动群众）</w:t>
      </w:r>
    </w:p>
    <w:p w14:paraId="74F43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作用：物质财富、精神财富的创造者，社会变革的决定力量</w:t>
      </w:r>
    </w:p>
    <w:p w14:paraId="1EBD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群众观点与群众路线：以人民为中心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44DDD"/>
    <w:rsid w:val="0374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2025-10-25T07:15:00Z</dcterms:created>
  <dc:creator>zephyr</dc:creator>
  <cp:lastModifiedBy>zephyr</cp:lastModifiedBy>
  <dcterms:modified xsi:type="dcterms:W3CDTF">2025-10-25T07:18:42Z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68706A59592F49718F72A6C78E296F2A_11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