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68875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酸碱中和滴定</w:t>
      </w:r>
    </w:p>
    <w:p w14:paraId="4852A299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本次《酸碱中和滴定》一课是高中化学理论联系实际的关键环节，旨在让学生掌握定量分析的基本方法，培养严谨的科学态度。回顾整个教学过程，既有值得肯定的亮点，也暴露出一些需要深入思考和改进的问题。</w:t>
      </w:r>
    </w:p>
    <w:p w14:paraId="21910993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一、 成功之处与亮点</w:t>
      </w:r>
    </w:p>
    <w:p w14:paraId="51A5C3D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教学设计层层递进，理论实践紧密结合。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课程遵循“理论回顾-示范讲解-动手实践-数据分析-总结反思”的逻辑线。在实验前，通过提问和动画演示，强化了学生对“滴定终点”、“指示剂选择”、“突跃范围”等核心概念的理解，为动手操作奠定了坚实的理论基础，避免了“只动手，不动脑”的盲目实验。</w:t>
      </w:r>
    </w:p>
    <w:p w14:paraId="055F47E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注重示范的规范性与可视性。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在演示环节，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傅老师使用希沃投屏功能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，将滴定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操作过程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及“半滴”操作的关键技巧清晰地展示在大屏幕上。这种放大演示确保了每一位学生，尤其是后排的学生，都能看清每一个细节，有效突破了传统演示可视性差的难点。</w:t>
      </w:r>
    </w:p>
    <w:p w14:paraId="32251EA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强调科学素养的渗透。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在整个教学过程中，我不断强调“严谨”二字：从仪器的润洗、溶液的移取，到终点的判断、数据的记录。引导学生讨论“为什么第一次滴定要快，而后几次要慢？”“滴定终点是不是恰好完全反应的点？”等问题，培养他们的误差分析能力和批判性思维，将科学素养的培育融入每一个操作细节。</w:t>
      </w:r>
    </w:p>
    <w:p w14:paraId="46C33FCC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二、 存在的问题与不足</w:t>
      </w:r>
    </w:p>
    <w:p w14:paraId="1C7B8AD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实验条件有限，未能安排学生分组实验</w:t>
      </w: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在教学过程中发现，学生的动手能力存在较大差距。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最好是能够安排学生分组实验，让学生能够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掌握操作要领，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特别是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滴定管活塞的控制、左手右手协调、锥形瓶的摇动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等操作的熟练掌握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38F12B2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课堂时间安排略显紧张，反思环节仓促。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由于滴定实验本身耗时较长，加上讲解、准备和清洗仪器，对于数据的处理、误差的分析以及实验成功与否的反思讨论环节，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将</w:t>
      </w:r>
      <w:bookmarkStart w:id="0" w:name="_GoBack"/>
      <w:bookmarkEnd w:id="0"/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n-US" w:eastAsia="zh-CN"/>
        </w:rPr>
        <w:t>安排在第二课时进行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。</w:t>
      </w:r>
    </w:p>
    <w:p w14:paraId="3CC3D29F">
      <w:pPr>
        <w:pStyle w:val="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三、 改进措施与未来展望</w:t>
      </w:r>
    </w:p>
    <w:p w14:paraId="59644ED8">
      <w:pPr>
        <w:pStyle w:val="2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实施“分层指导”与“同伴助学”策略。</w:t>
      </w:r>
    </w:p>
    <w:p w14:paraId="6F02041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课前预练：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下次开课前，可利用课外活动时间，让课代表和动手能力强的学生先进行培训，使其在正式实验中成为“小老师”，协助指导同组同学。</w:t>
      </w:r>
    </w:p>
    <w:p w14:paraId="3D75227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分组优化：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在分组时有意将动手能力强弱的学生搭配，促进组内互助。</w:t>
      </w:r>
    </w:p>
    <w:p w14:paraId="4871CF2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重点巡查：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教师在教学过程中，应重点关注那些操作明显不协调的小组，进行针对性示范和指导。</w:t>
      </w:r>
    </w:p>
    <w:p w14:paraId="1AD387C3">
      <w:pPr>
        <w:pStyle w:val="2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创新“终点判断”教学手段，增强直观性。</w:t>
      </w:r>
    </w:p>
    <w:p w14:paraId="30C21EE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对比法教学：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准备几个锥形瓶，分别展示“颜色过浅（未到终点）”、“理想终点（淡粉红）”、“颜色过深（超过终点）”的样本，让学生传阅观察，建立直观印象。</w:t>
      </w:r>
    </w:p>
    <w:p w14:paraId="306B9A6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技术辅助：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尝试使用pH传感器实时测量溶液pH值，并将pH变化曲线投影出来，让学生直观地看到滴定突跃的存在，理解在突跃范围内指示剂变色的原理，将感性认识与理性认识结合起来。</w:t>
      </w:r>
    </w:p>
    <w:p w14:paraId="606565E0">
      <w:pPr>
        <w:pStyle w:val="2"/>
        <w:keepNext w:val="0"/>
        <w:keepLines w:val="0"/>
        <w:widowControl/>
        <w:suppressLineNumbers w:val="0"/>
        <w:spacing w:before="0" w:beforeAutospacing="0" w:after="12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优化课堂结构，保障核心环节。</w:t>
      </w:r>
    </w:p>
    <w:p w14:paraId="0EA838B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前置准备：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将部分准备工作，如溶液的配制、仪器的清点等，安排在课前或由实验员协助完成，节约课堂时间。</w:t>
      </w:r>
    </w:p>
    <w:p w14:paraId="06B5021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任务驱动：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要求学生实验记录必须清晰、规范，数据处理的公式和步骤可在实验前预习完成，课堂时间集中用于操作和分析。</w:t>
      </w:r>
    </w:p>
    <w:p w14:paraId="0DBAA20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预留时间：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严格规定实验操作的时间节点，务必留出至少10-15分钟进行集中的误差分析和小结，引导学生从“我做了什么”上升到“我学到了什么，发现了什么”。</w:t>
      </w:r>
    </w:p>
    <w:p w14:paraId="41DBEC7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</w:rPr>
      </w:pPr>
      <w:r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总结而言，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本次教学基本达成了教学目标，但如何更好地关注学生个体差异、突破教学难点、实现深度学习和思维培养，是我接下来需要持续探索的课题。教学是一门遗憾的艺术，也正是这些遗憾推动着我不断反思与进步，力求在今后的教学中做得更好。</w:t>
      </w:r>
    </w:p>
    <w:p w14:paraId="02C9F59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F10DC"/>
    <w:rsid w:val="3622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2025-09-26T08:29:36Z</dcterms:created>
  <dc:creator>zxh</dc:creator>
  <cp:lastModifiedBy>zxh</cp:lastModifiedBy>
  <dcterms:modified xsi:type="dcterms:W3CDTF">2025-09-26T08:42:31Z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eyJoZGlkIjoiMTUwYjkwOGI0NGQ0ZTUzZWQzMTgxNDFlZDBmOTk3ZDMifQ==</vt:lpwstr>
  </property>
  <property fmtid="{D5CDD505-2E9C-101B-9397-08002B2CF9AE}" pid="4" name="ICV">
    <vt:lpwstr>E32D9260C5124FB2B68B72721561E083_12</vt:lpwstr>
  </property>
</Properties>
</file>