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8FC4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2024—2025学年第二学期高三物理备课组工作总结</w:t>
      </w:r>
    </w:p>
    <w:bookmarkEnd w:id="0"/>
    <w:p w14:paraId="2549A578">
      <w:pPr>
        <w:shd w:val="clear"/>
        <w:ind w:firstLine="420" w:firstLineChars="20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</w:rPr>
        <w:t>本学期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在时间紧，任务重的情况下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</w:rPr>
        <w:t>，我们高三物理备课组的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五位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</w:rPr>
        <w:t>老师在学校领导和物理教研组的领导下，齐心协力、刻苦教研，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在高考中取得了优异的成绩。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</w:rPr>
        <w:t>现在就将备课组的工作总结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如下</w:t>
      </w:r>
    </w:p>
    <w:p w14:paraId="1D734966">
      <w:pPr>
        <w:shd w:val="clear"/>
        <w:ind w:firstLine="420" w:firstLineChars="20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</w:pPr>
    </w:p>
    <w:p w14:paraId="6134E22C">
      <w:pPr>
        <w:numPr>
          <w:ilvl w:val="0"/>
          <w:numId w:val="1"/>
        </w:numPr>
        <w:shd w:val="clear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基本情况</w:t>
      </w:r>
    </w:p>
    <w:p w14:paraId="700F4D92">
      <w:pPr>
        <w:numPr>
          <w:ilvl w:val="0"/>
          <w:numId w:val="0"/>
        </w:numPr>
        <w:shd w:val="clear"/>
        <w:rPr>
          <w:rFonts w:hint="default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 xml:space="preserve">  物理学科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对学生的思维能力考查要求高，因而在学习物理的过程中，特别是在高三复习阶段，学生会普遍感到物理非常难学，得分低。加上物理学课作为选修学科，学生的重视度不高，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课外几乎是不花时间。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这对我们备课组开展物理教学带来一定的困难，需要我们重新认真研究，做好教学设计，争取把学生的兴趣转移到物理学科的学习上来，适当重视物理学科。</w:t>
      </w:r>
    </w:p>
    <w:p w14:paraId="7FE6BB5F">
      <w:pPr>
        <w:numPr>
          <w:ilvl w:val="0"/>
          <w:numId w:val="0"/>
        </w:numPr>
        <w:shd w:val="clear"/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2C8FF3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二、主要工作</w:t>
      </w:r>
    </w:p>
    <w:p w14:paraId="668435DF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高三第二学期，我们备课组积极按照备课组制定的高考复习计划开展物理教学工作，认真备课，相互探讨物理教学，积极开展集体备课，以集体的力量努力让高三物理复习效果达到最大。</w:t>
      </w:r>
    </w:p>
    <w:p w14:paraId="6FA4D6AE"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努力提升自身素质，科学备考。积极搜集并研究各地的模拟试卷，把握和洞悉高考方向和规律，提高复习的针对性和有效性。 </w:t>
      </w:r>
    </w:p>
    <w:p w14:paraId="0F6443D4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58BE9463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按照高考考试说明和新课标的教学建议，认真研究物理教材，吃透教材。由于学生的基础相对薄弱，而高考物理大部分都集中在对物理基础内容的考察上，因此在继续开展一轮复习时，我们重点依旧放在抓学生对基本题型和基本原理的掌握上。二轮复习时针对我校学生的基本情况，有针对性地编写二轮复习导学案。每周开展一到二次的集体备课讨论，根据教材制定本周需要讲解的主要物理原理、公式和高考的基本题型。</w:t>
      </w:r>
    </w:p>
    <w:p w14:paraId="1CA3072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29A83BB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自己编排适合我校学生的导学案。目前市场上教辅材料多如牛毛，鱼目混珠，而在教学上必须有一套适应一中教学的好资料，为了增加资料的适应性，我们组分工编写导学案，要求以基本知识为主，适当加一些能力提升题。教师编写完导学案后，利用集体备课时间组内进行交流，相互协助、积极探讨，改进复习方式，加强集体备课的力量，并制定统一的教学设计、导学案。</w:t>
      </w:r>
    </w:p>
    <w:p w14:paraId="3E39E79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06F6884"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在教学上我们发扬了我们物理组的传统，高效轻负，不争不抢不拖堂，向课堂要效率向课堂要质量；精讲精练。</w:t>
      </w:r>
    </w:p>
    <w:p w14:paraId="6893BAFD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4808BFD2"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相互听课，随时研讨。及时解决备课、讲课中出现的问题。做到凡是学生做题，老师必须先做，学生拿到导学案必须100%不出错。</w:t>
      </w:r>
    </w:p>
    <w:p w14:paraId="4EB0DC4D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02C92860">
      <w:pPr>
        <w:widowControl w:val="0"/>
        <w:numPr>
          <w:ilvl w:val="0"/>
          <w:numId w:val="0"/>
        </w:numPr>
        <w:tabs>
          <w:tab w:val="left" w:pos="312"/>
        </w:tabs>
        <w:ind w:leftChars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三、存在不足之处</w:t>
      </w:r>
    </w:p>
    <w:p w14:paraId="10400E5C">
      <w:p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二轮复习时间较短，综合训练和能力提升训练较少。冲A学生的培养工作没有行之有效的改进方法。因此我校的得A率较低。有些措施不能落实到位，为赶进度，知识的讲解不够充分。</w:t>
      </w:r>
    </w:p>
    <w:p w14:paraId="49E6B030">
      <w:p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7D0F327B">
      <w:pPr>
        <w:numPr>
          <w:ilvl w:val="0"/>
          <w:numId w:val="3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后期工作</w:t>
      </w:r>
    </w:p>
    <w:p w14:paraId="1EA0D1A8">
      <w:pPr>
        <w:numPr>
          <w:ilvl w:val="0"/>
          <w:numId w:val="0"/>
        </w:numPr>
        <w:rPr>
          <w:rFonts w:hint="default"/>
          <w:color w:val="000000" w:themeColor="text1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我们在以后的教学中汲取这学期的经验教训，精简课题，进一步提高效率，保证教学进度，争取后期复习有较宽裕的时间，努力取得更好成绩。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FDF5C"/>
    <w:multiLevelType w:val="singleLevel"/>
    <w:tmpl w:val="91CFDF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30831A"/>
    <w:multiLevelType w:val="singleLevel"/>
    <w:tmpl w:val="EF3083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9250F12"/>
    <w:multiLevelType w:val="singleLevel"/>
    <w:tmpl w:val="19250F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A6BCD"/>
    <w:rsid w:val="0FC25B68"/>
    <w:rsid w:val="532A6BCD"/>
    <w:rsid w:val="5B453E26"/>
    <w:rsid w:val="5C2216AB"/>
    <w:rsid w:val="730B6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1022</Words>
  <Characters>1031</Characters>
  <Lines>0</Lines>
  <Paragraphs>0</Paragraphs>
  <TotalTime>45</TotalTime>
  <ScaleCrop>false</ScaleCrop>
  <LinksUpToDate>false</LinksUpToDate>
  <CharactersWithSpaces>1034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2018-12-17T09:49:00Z</dcterms:created>
  <dc:creator>小雪花</dc:creator>
  <cp:lastModifiedBy>小雪花</cp:lastModifiedBy>
  <dcterms:modified xsi:type="dcterms:W3CDTF">2025-06-23T06:40:58Z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eyJoZGlkIjoiMzgwZDE2NTI5NmI4Y2Q1YTJmOGZkY2RmMzMwNTM5YTkiLCJ1c2VySWQiOiIzMDA3OTQzNzEifQ==</vt:lpwstr>
  </property>
  <property fmtid="{D5CDD505-2E9C-101B-9397-08002B2CF9AE}" pid="4" name="ICV">
    <vt:lpwstr>7FB3290ACC8A454F856FEB6AA5AB094E_12</vt:lpwstr>
  </property>
</Properties>
</file>