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4CC2A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《登快阁》教学反思</w:t>
      </w:r>
    </w:p>
    <w:p w14:paraId="50020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这首诗是宋代诗人黄庭坚的代表作品，多用典故，整体意思好理解，表达了诗人倦于做官，想要归隐的感情。如何引导学生理解关键此，将用典和作者感情结合在一起是至关重要的。</w:t>
      </w:r>
    </w:p>
    <w:p w14:paraId="7D7C4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在教学设计上，我从“痴儿”入手，引导学生了解“痴儿”的意思，同时探讨“痴儿”体现在哪里?去感受作者的追求。</w:t>
      </w:r>
    </w:p>
    <w:p w14:paraId="1EED9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具体教学过程中，“学生”能很快理解痴儿的意思，但怎么体现在诗歌中这个是有难度的。应该给学生设置一定的抓手，让他们走进诗人的内心。这个可以是发现典故间的具体联系，也可以是从景色出发，去体会诗人的追求。</w:t>
      </w:r>
    </w:p>
    <w:p w14:paraId="419A3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以后在教学设计上，要更贴近学生的实际，引导学生一步步去探索，提高他们的思维能力。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A6FBE"/>
    <w:rsid w:val="538A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2025-06-20T09:21:00Z</dcterms:created>
  <dc:creator>小文子</dc:creator>
  <cp:lastModifiedBy>小文子</cp:lastModifiedBy>
  <dcterms:modified xsi:type="dcterms:W3CDTF">2025-06-20T09:33:24Z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831465DCF9894FFEB8A6FC6FA1A00536_11</vt:lpwstr>
  </property>
  <property fmtid="{D5CDD505-2E9C-101B-9397-08002B2CF9AE}" pid="4" name="KSOTemplateDocerSaveRecord">
    <vt:lpwstr>eyJoZGlkIjoiY2M0YmU3YzhmNDI1NjkxNmJhMWFiYTRmN2E1Y2I4MWEiLCJ1c2VySWQiOiI1ODY2Njc0MDgifQ==</vt:lpwstr>
  </property>
</Properties>
</file>