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EC7E4">
      <w:pPr>
        <w:jc w:val="center"/>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教学反思</w:t>
      </w:r>
    </w:p>
    <w:p w14:paraId="1463A883">
      <w:r>
        <w:rPr>
          <w:rFonts w:hint="eastAsia" w:ascii="微软雅黑" w:hAnsi="微软雅黑" w:eastAsia="微软雅黑" w:cs="微软雅黑"/>
          <w:i w:val="0"/>
          <w:iCs w:val="0"/>
          <w:caps w:val="0"/>
          <w:color w:val="333333"/>
          <w:spacing w:val="0"/>
          <w:sz w:val="24"/>
          <w:szCs w:val="24"/>
          <w:shd w:val="clear" w:fill="FFFFFF"/>
        </w:rPr>
        <w:t>《望海潮》是北宋著名婉约派词人柳永创作的一首描绘都市繁华生活的豪放之词。词中展现的钱塘壮美、西湖秀美、都市华美、生活甜美令人赞叹向往。作为教学内容，虽篇幅不长，词句不多，但要讲得精彩，确实不易。经过深思，总结以下几点教学感悟。</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首先，教学目标的选择至关重要。面对丰富的语文教材，每篇文章的教学目标应各具特色。这首词极力渲染杭州之美，展现了北宋初期社会的繁荣景象，虽有夸张，但作为一窥北宋都市风貌的窗口，其价值不容忽视。这首词的气势恢弘、豪放词风与柳永的其他作品形成鲜明对比。</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其次，关注学生是备课的基础。如果课堂只围绕教材进行，学生可能会感到迷茫，课堂缺乏活力。在备课《望海潮》时，应充分考虑学生的知识背景、诗词鉴赏能力，确保教学过程顺畅、自然，激发学生兴趣，让学生在自主、合作、探究中获得满足感与成就感。</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最后，拓展内容是教学亮点。仅仅围绕课文内容进行教学是不够的，应引导学生探索更广阔的知识领域。在《望海潮》教学中，可以拓展至字词分析、词风常识、能力训练等方面。通过拓展，不仅加深学生对课文的理解，还能激发他们自主学习的兴趣，使课堂学习能够延伸到课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30714"/>
    <w:rsid w:val="1A130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2025-06-06T02:50:00Z</dcterms:created>
  <dc:creator>匪夷所思</dc:creator>
  <cp:lastModifiedBy>匪夷所思</cp:lastModifiedBy>
  <dcterms:modified xsi:type="dcterms:W3CDTF">2025-06-06T03:01:16Z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D7C2ACA776844D4A9BF5E4D28E40F4EF_11</vt:lpwstr>
  </property>
  <property fmtid="{D5CDD505-2E9C-101B-9397-08002B2CF9AE}" pid="4" name="KSOTemplateDocerSaveRecord">
    <vt:lpwstr>eyJoZGlkIjoiNmFhYjliNTcyMGJmNmYxODgzYTZhMzE0MGE4OTdlYjkiLCJ1c2VySWQiOiIyMjg5NDcyMjUifQ==</vt:lpwstr>
  </property>
</Properties>
</file>