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A53E7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听叶贵梅老师《二模试卷评讲课》反思</w:t>
      </w:r>
    </w:p>
    <w:p w14:paraId="41A4BD2C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2025年5月27日第一节课在高三（15）班听叶贵梅老师的课，叶老师在本节课中分析了二模模拟卷。</w:t>
      </w:r>
    </w:p>
    <w:p w14:paraId="5207C87E">
      <w:pPr>
        <w:ind w:firstLine="840" w:firstLineChars="3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叶老师的课</w:t>
      </w:r>
      <w:r>
        <w:rPr>
          <w:rFonts w:hint="default"/>
          <w:sz w:val="28"/>
          <w:szCs w:val="28"/>
          <w:lang w:val="en-US" w:eastAsia="zh-CN"/>
        </w:rPr>
        <w:t>教学目标清晰明确，聚焦于二模试卷中的高频错题、典型题型和核心知识点（如电磁感应、力学综合、实验题规范等），符合高三二轮复习的针对性要求。</w:t>
      </w:r>
      <w:r>
        <w:rPr>
          <w:rFonts w:hint="eastAsia"/>
          <w:sz w:val="28"/>
          <w:szCs w:val="28"/>
          <w:lang w:val="en-US" w:eastAsia="zh-CN"/>
        </w:rPr>
        <w:t>叶老师</w:t>
      </w:r>
      <w:r>
        <w:rPr>
          <w:rFonts w:hint="default"/>
          <w:sz w:val="28"/>
          <w:szCs w:val="28"/>
          <w:lang w:val="en-US" w:eastAsia="zh-CN"/>
        </w:rPr>
        <w:t>通过数据分析，精准定位班级薄弱环节，体现了“以学定教”的理念。</w:t>
      </w:r>
    </w:p>
    <w:p w14:paraId="13BC77B8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本节课</w:t>
      </w:r>
      <w:r>
        <w:rPr>
          <w:rFonts w:hint="default"/>
          <w:sz w:val="28"/>
          <w:szCs w:val="28"/>
          <w:lang w:val="en-US" w:eastAsia="zh-CN"/>
        </w:rPr>
        <w:t>主体性突出：采用“学生自主纠错→小组讨论→教师点拨”的流程，充分调动学生主动性。例如，在分析一道电磁感应综合题时，教师先让错题学生分享错误思路，再引导其他学生补充，最后提炼解题关键步骤，体现了“以学生为中心”的教学理念。</w:t>
      </w:r>
    </w:p>
    <w:p w14:paraId="11E75B92"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叶老师</w:t>
      </w:r>
      <w:r>
        <w:rPr>
          <w:rFonts w:hint="default"/>
          <w:sz w:val="28"/>
          <w:szCs w:val="28"/>
          <w:lang w:val="en-US" w:eastAsia="zh-CN"/>
        </w:rPr>
        <w:t>通过“问题链”设计（如“为什么滑动变阻器分压接法更容易得分？”“如何快速排除选项中的干扰项？”），引发学生深度思考，课堂问答率达80%以上，互动高效。</w:t>
      </w:r>
    </w:p>
    <w:p w14:paraId="63A14A74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default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叶老师</w:t>
      </w:r>
      <w:r>
        <w:rPr>
          <w:rFonts w:hint="default"/>
          <w:sz w:val="28"/>
          <w:szCs w:val="28"/>
          <w:lang w:val="en-US" w:eastAsia="zh-CN"/>
        </w:rPr>
        <w:t>针对典型错题场改编题目条件，帮助学生举一反三，强化迁移能力。</w:t>
      </w:r>
    </w:p>
    <w:p w14:paraId="792EFA07"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叶</w:t>
      </w:r>
      <w:r>
        <w:rPr>
          <w:rFonts w:hint="default"/>
          <w:sz w:val="28"/>
          <w:szCs w:val="28"/>
          <w:lang w:val="en-US" w:eastAsia="zh-CN"/>
        </w:rPr>
        <w:t>教师提前统计各题得分率、错误类型分布，关注了“会而不对”（计算失误）和“对而不全”（步骤丢分）的量化分析。</w:t>
      </w:r>
    </w:p>
    <w:p w14:paraId="07B31DCA">
      <w:pPr>
        <w:ind w:firstLine="840" w:firstLineChars="3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由于接近高考，在模拟卷的评讲课中</w:t>
      </w:r>
      <w:r>
        <w:rPr>
          <w:rFonts w:hint="default"/>
          <w:sz w:val="28"/>
          <w:szCs w:val="28"/>
          <w:lang w:val="en-US" w:eastAsia="zh-CN"/>
        </w:rPr>
        <w:t>可增加“命题意图分析”环节（如：某题考查了哪些核心素养？），帮助学生从出题者视角理解题目；对临界生的个性化指导可更突出，建议课后提供针对性</w:t>
      </w:r>
      <w:r>
        <w:rPr>
          <w:rFonts w:hint="eastAsia"/>
          <w:sz w:val="28"/>
          <w:szCs w:val="28"/>
          <w:lang w:val="en-US" w:eastAsia="zh-CN"/>
        </w:rPr>
        <w:t>题目</w:t>
      </w:r>
      <w:r>
        <w:rPr>
          <w:rFonts w:hint="default"/>
          <w:sz w:val="28"/>
          <w:szCs w:val="28"/>
          <w:lang w:val="en-US" w:eastAsia="zh-CN"/>
        </w:rPr>
        <w:t>。</w:t>
      </w:r>
    </w:p>
    <w:p w14:paraId="45809C90"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本节课是一节高效、务实的试卷讲评课，</w:t>
      </w:r>
      <w:r>
        <w:rPr>
          <w:rFonts w:hint="eastAsia"/>
          <w:sz w:val="28"/>
          <w:szCs w:val="28"/>
          <w:lang w:val="en-US" w:eastAsia="zh-CN"/>
        </w:rPr>
        <w:t>叶老师</w:t>
      </w:r>
      <w:r>
        <w:rPr>
          <w:rFonts w:hint="default"/>
          <w:sz w:val="28"/>
          <w:szCs w:val="28"/>
          <w:lang w:val="en-US" w:eastAsia="zh-CN"/>
        </w:rPr>
        <w:t>准确把握高考命题趋势，将“精准教学”理念贯穿始终。教学方法灵活多样，既夯实了基础，又提升了高阶思维能力，为</w:t>
      </w:r>
      <w:r>
        <w:rPr>
          <w:rFonts w:hint="eastAsia"/>
          <w:sz w:val="28"/>
          <w:szCs w:val="28"/>
          <w:lang w:val="en-US" w:eastAsia="zh-CN"/>
        </w:rPr>
        <w:t>最后十天的保温</w:t>
      </w:r>
      <w:r>
        <w:rPr>
          <w:rFonts w:hint="default"/>
          <w:sz w:val="28"/>
          <w:szCs w:val="28"/>
          <w:lang w:val="en-US" w:eastAsia="zh-CN"/>
        </w:rPr>
        <w:t>复习提供了明确方向。</w:t>
      </w:r>
    </w:p>
    <w:p w14:paraId="03A7D858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评课人    郭洁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FF6CC7"/>
    <w:rsid w:val="50FF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2025-05-27T13:18:00Z</dcterms:created>
  <dc:creator>小雪花</dc:creator>
  <cp:lastModifiedBy>小雪花</cp:lastModifiedBy>
  <dcterms:modified xsi:type="dcterms:W3CDTF">2025-05-27T13:35:25Z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50A9AD07F6854E078F9324D0F9CF6E31_11</vt:lpwstr>
  </property>
  <property fmtid="{D5CDD505-2E9C-101B-9397-08002B2CF9AE}" pid="4" name="KSOTemplateDocerSaveRecord">
    <vt:lpwstr>eyJoZGlkIjoiMzgwZDE2NTI5NmI4Y2Q1YTJmOGZkY2RmMzMwNTM5YTkiLCJ1c2VySWQiOiIzMDA3OTQzNzEifQ==</vt:lpwstr>
  </property>
</Properties>
</file>