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D7265">
      <w:pPr>
        <w:pStyle w:val="4"/>
        <w:widowControl/>
        <w:shd w:val="clear" w:color="auto" w:fill="FFFFFF"/>
        <w:snapToGrid w:val="0"/>
        <w:spacing w:beforeAutospacing="0" w:after="156" w:afterLines="50" w:afterAutospacing="0"/>
        <w:ind w:firstLine="720" w:firstLineChars="200"/>
        <w:jc w:val="center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ascii="宋体" w:hAnsi="宋体" w:eastAsia="宋体" w:cs="宋体"/>
          <w:color w:val="000000"/>
          <w:sz w:val="36"/>
          <w:szCs w:val="36"/>
        </w:rPr>
        <w:t>南京市秦淮中学202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</w:t>
      </w:r>
      <w:r>
        <w:rPr>
          <w:rFonts w:ascii="宋体" w:hAnsi="宋体" w:eastAsia="宋体" w:cs="宋体"/>
          <w:color w:val="000000"/>
          <w:sz w:val="36"/>
          <w:szCs w:val="36"/>
        </w:rPr>
        <w:t>“五四青优”评比活动方案</w:t>
      </w:r>
    </w:p>
    <w:p w14:paraId="079A5EF7">
      <w:pPr>
        <w:pStyle w:val="4"/>
        <w:widowControl/>
        <w:shd w:val="clear" w:color="auto" w:fill="FFFFFF"/>
        <w:snapToGrid w:val="0"/>
        <w:spacing w:beforeAutospacing="0" w:after="156" w:afterLines="5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sz w:val="24"/>
          <w:szCs w:val="24"/>
        </w:rPr>
        <w:t>青年教师是学校发展的生力军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ascii="宋体" w:hAnsi="宋体" w:eastAsia="宋体" w:cs="宋体"/>
          <w:sz w:val="24"/>
          <w:szCs w:val="24"/>
        </w:rPr>
        <w:t>其成长关乎学校未来走向，是构筑学校核心竞争力的关键要素。扎实的专业知识体系与精湛的教学基本功，是青年教师在职业发展征程中的必备利器。为深入推进我校课程改革进程，助力青年教师专业素养进阶，搭建一个集交流、学习、提升于一体的互动平台，激励并引领青年教师积极探寻课堂教育教学的内在规律与科学方法，经校长室研究，决定于4月23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4月30日开展“五四青优”评比活动，具体方案如下</w:t>
      </w:r>
      <w:r>
        <w:rPr>
          <w:rFonts w:hint="eastAsia" w:ascii="宋体" w:hAnsi="宋体" w:eastAsia="宋体" w:cs="宋体"/>
          <w:color w:val="000000"/>
        </w:rPr>
        <w:t>：</w:t>
      </w:r>
    </w:p>
    <w:p w14:paraId="4839EE24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</w:t>
      </w:r>
      <w:r>
        <w:rPr>
          <w:rFonts w:ascii="宋体" w:hAnsi="宋体" w:eastAsia="宋体" w:cs="宋体"/>
          <w:color w:val="000000"/>
        </w:rPr>
        <w:t>领导小组</w:t>
      </w:r>
    </w:p>
    <w:p w14:paraId="7171AEB2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组长：曾春霞</w:t>
      </w:r>
    </w:p>
    <w:p w14:paraId="3147D7C7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副组长：许明、周磊</w:t>
      </w:r>
      <w:r>
        <w:rPr>
          <w:rFonts w:hint="eastAsia" w:ascii="宋体" w:hAnsi="宋体" w:eastAsia="宋体" w:cs="宋体"/>
          <w:color w:val="000000"/>
          <w:sz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2"/>
        </w:rPr>
        <w:t>邵思青</w:t>
      </w:r>
    </w:p>
    <w:p w14:paraId="72B33B3A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组员：</w:t>
      </w:r>
      <w:r>
        <w:rPr>
          <w:rFonts w:hint="eastAsia" w:ascii="宋体" w:hAnsi="宋体" w:eastAsia="宋体" w:cs="宋体"/>
          <w:color w:val="000000"/>
          <w:sz w:val="22"/>
        </w:rPr>
        <w:t>董明、彭小艳、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郑必强、</w:t>
      </w:r>
      <w:r>
        <w:rPr>
          <w:rFonts w:hint="eastAsia" w:ascii="宋体" w:hAnsi="宋体" w:eastAsia="宋体" w:cs="宋体"/>
          <w:color w:val="000000"/>
          <w:sz w:val="22"/>
        </w:rPr>
        <w:t>王金平、傅业云、戴颖昱、朱胄、储斌、叶贵梅</w:t>
      </w:r>
    </w:p>
    <w:p w14:paraId="60F425D1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二、参与对象：</w:t>
      </w:r>
    </w:p>
    <w:p w14:paraId="03ED0D9E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我校在职35周岁以下青年教师</w:t>
      </w:r>
    </w:p>
    <w:p w14:paraId="383025DD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三、评比内容（每项满分1</w:t>
      </w:r>
      <w:r>
        <w:rPr>
          <w:rFonts w:ascii="宋体" w:hAnsi="宋体" w:eastAsia="宋体" w:cs="宋体"/>
          <w:color w:val="000000"/>
        </w:rPr>
        <w:t>00</w:t>
      </w:r>
      <w:r>
        <w:rPr>
          <w:rFonts w:hint="eastAsia" w:ascii="宋体" w:hAnsi="宋体" w:eastAsia="宋体" w:cs="宋体"/>
          <w:color w:val="000000"/>
        </w:rPr>
        <w:t>分，共3</w:t>
      </w:r>
      <w:r>
        <w:rPr>
          <w:rFonts w:ascii="宋体" w:hAnsi="宋体" w:eastAsia="宋体" w:cs="宋体"/>
          <w:color w:val="000000"/>
        </w:rPr>
        <w:t>00</w:t>
      </w:r>
      <w:r>
        <w:rPr>
          <w:rFonts w:hint="eastAsia" w:ascii="宋体" w:hAnsi="宋体" w:eastAsia="宋体" w:cs="宋体"/>
          <w:color w:val="000000"/>
        </w:rPr>
        <w:t>分）：</w:t>
      </w:r>
    </w:p>
    <w:p w14:paraId="21164E4A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（一）笔试</w:t>
      </w:r>
    </w:p>
    <w:p w14:paraId="2A29635B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参加南京市高三一模考试，成绩按百分制折合计算；</w:t>
      </w:r>
    </w:p>
    <w:p w14:paraId="1674B992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（二）说课</w:t>
      </w:r>
    </w:p>
    <w:p w14:paraId="10D56C42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各位教研组长于4月</w:t>
      </w:r>
      <w:r>
        <w:rPr>
          <w:rFonts w:hint="eastAsia" w:ascii="宋体" w:hAnsi="宋体" w:eastAsia="宋体" w:cs="宋体"/>
          <w:color w:val="00000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</w:rPr>
        <w:t>日前拟定好说课课题，说课时间约1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分钟，说课结束后评委提出与本节课或教育教学相关的一个问题，答辩时间约3分钟；</w:t>
      </w:r>
    </w:p>
    <w:p w14:paraId="283922B3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（三）主题班会课设计教案</w:t>
      </w:r>
    </w:p>
    <w:p w14:paraId="66A6DD6A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德育处于4月</w:t>
      </w:r>
      <w:r>
        <w:rPr>
          <w:rFonts w:hint="eastAsia" w:ascii="宋体" w:hAnsi="宋体" w:eastAsia="宋体" w:cs="宋体"/>
          <w:color w:val="000000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</w:rPr>
        <w:t>日前拟定统一班会课主题，各位青年教师于4月</w:t>
      </w:r>
      <w:r>
        <w:rPr>
          <w:rFonts w:hint="eastAsia" w:ascii="宋体" w:hAnsi="宋体" w:eastAsia="宋体" w:cs="宋体"/>
          <w:color w:val="000000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</w:rPr>
        <w:t>日前将电子稿提交到统一邮箱。</w:t>
      </w:r>
    </w:p>
    <w:p w14:paraId="71E8C5E4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hint="eastAsia" w:ascii="宋体" w:hAnsi="宋体" w:eastAsia="宋体" w:cs="宋体"/>
          <w:color w:val="000000"/>
        </w:rPr>
      </w:pPr>
    </w:p>
    <w:p w14:paraId="7C5C7FAC">
      <w:pPr>
        <w:widowControl/>
        <w:numPr>
          <w:ilvl w:val="0"/>
          <w:numId w:val="1"/>
        </w:numPr>
        <w:ind w:right="-1168" w:rightChars="-556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青年教师分组情况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：</w:t>
      </w:r>
    </w:p>
    <w:tbl>
      <w:tblPr>
        <w:tblW w:w="26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1057"/>
        <w:gridCol w:w="1255"/>
        <w:gridCol w:w="1502"/>
        <w:gridCol w:w="1490"/>
        <w:gridCol w:w="3457"/>
        <w:gridCol w:w="3457"/>
        <w:gridCol w:w="3457"/>
        <w:gridCol w:w="3457"/>
        <w:gridCol w:w="3457"/>
        <w:gridCol w:w="3457"/>
      </w:tblGrid>
      <w:tr w14:paraId="6B5D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7285" w:type="dxa"/>
          <w:trHeight w:val="30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CF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学科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F3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04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25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 w14:paraId="4E44D6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地点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9E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课题</w:t>
            </w:r>
          </w:p>
        </w:tc>
      </w:tr>
      <w:tr w14:paraId="2561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1C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47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孙芗颖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4月29日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75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13:30-13:45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62F7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录播教室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39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减数分裂</w:t>
            </w:r>
          </w:p>
        </w:tc>
        <w:tc>
          <w:tcPr>
            <w:tcW w:w="345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0FDD23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63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3A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5C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EC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F6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7285" w:type="dxa"/>
          <w:trHeight w:val="30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59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E4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孙晓敏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66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4月29日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44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13:45-14:00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 w14:paraId="1E2B06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录播教室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CD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减数分裂</w:t>
            </w:r>
          </w:p>
        </w:tc>
      </w:tr>
      <w:tr w14:paraId="6B78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7285" w:type="dxa"/>
          <w:trHeight w:val="30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55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22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孙玲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7D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4月29日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61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14:00-14:15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 w14:paraId="2C28B5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录播教室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5D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减数分裂</w:t>
            </w:r>
          </w:p>
        </w:tc>
      </w:tr>
      <w:tr w14:paraId="3534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7285" w:type="dxa"/>
          <w:trHeight w:val="30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FC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A6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孙媛媛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3D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4月29日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57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14:15-14:30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 w14:paraId="662D89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录播教室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60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减数分裂</w:t>
            </w:r>
          </w:p>
        </w:tc>
      </w:tr>
    </w:tbl>
    <w:p w14:paraId="2DD13A98">
      <w:pPr>
        <w:widowControl/>
        <w:numPr>
          <w:numId w:val="0"/>
        </w:numPr>
        <w:ind w:right="-1168" w:rightChars="-556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p w14:paraId="13ACC1B0">
      <w:pPr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五、评委安排：</w:t>
      </w:r>
    </w:p>
    <w:tbl>
      <w:tblPr>
        <w:tblStyle w:val="5"/>
        <w:tblW w:w="61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265"/>
      </w:tblGrid>
      <w:tr w14:paraId="62D9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说课评委</w:t>
            </w:r>
          </w:p>
        </w:tc>
      </w:tr>
      <w:tr w14:paraId="09CC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组3：</w:t>
            </w:r>
          </w:p>
        </w:tc>
        <w:tc>
          <w:tcPr>
            <w:tcW w:w="5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0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傅业云</w:t>
            </w:r>
            <w:r>
              <w:rPr>
                <w:rStyle w:val="12"/>
                <w:lang w:val="en-US" w:eastAsia="zh-CN" w:bidi="ar"/>
              </w:rPr>
              <w:t>、陈萍、高婧</w:t>
            </w:r>
          </w:p>
        </w:tc>
      </w:tr>
    </w:tbl>
    <w:p w14:paraId="7B7C18F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</w:t>
      </w:r>
    </w:p>
    <w:p w14:paraId="326A6EAB">
      <w:pPr>
        <w:rPr>
          <w:rFonts w:hint="eastAsia"/>
          <w:sz w:val="30"/>
          <w:szCs w:val="30"/>
          <w:lang w:val="en-US" w:eastAsia="zh-CN"/>
        </w:rPr>
      </w:pPr>
    </w:p>
    <w:p w14:paraId="6FCE0C71">
      <w:pPr>
        <w:ind w:firstLine="7200" w:firstLineChars="30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南京市秦淮中学</w:t>
      </w:r>
    </w:p>
    <w:p w14:paraId="2A89299D">
      <w:pPr>
        <w:pStyle w:val="4"/>
        <w:widowControl/>
        <w:shd w:val="clear" w:color="auto" w:fill="FFFFFF"/>
        <w:snapToGrid w:val="0"/>
        <w:spacing w:beforeAutospacing="0" w:afterAutospacing="0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</w:t>
      </w:r>
      <w:r>
        <w:rPr>
          <w:rFonts w:ascii="宋体" w:hAnsi="宋体" w:eastAsia="宋体" w:cs="宋体"/>
          <w:color w:val="000000"/>
        </w:rPr>
        <w:t>202</w:t>
      </w: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年4月1</w:t>
      </w:r>
      <w:r>
        <w:rPr>
          <w:rFonts w:hint="eastAsia" w:ascii="宋体" w:hAnsi="宋体" w:eastAsia="宋体" w:cs="宋体"/>
          <w:color w:val="000000"/>
          <w:lang w:val="en-US" w:eastAsia="zh-CN"/>
        </w:rPr>
        <w:t>7</w:t>
      </w:r>
      <w:r>
        <w:rPr>
          <w:rFonts w:ascii="宋体" w:hAnsi="宋体" w:eastAsia="宋体" w:cs="宋体"/>
          <w:color w:val="000000"/>
        </w:rPr>
        <w:t>日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7969A"/>
    <w:multiLevelType w:val="singleLevel"/>
    <w:tmpl w:val="133796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YWFkNjEzZTVjNzkyZGUxNWQzNzM4M2FkNjc2ZjQifQ=="/>
  </w:docVars>
  <w:rsids>
    <w:rsidRoot w:val="00B602F5"/>
    <w:rsid w:val="00286D01"/>
    <w:rsid w:val="00560F47"/>
    <w:rsid w:val="00576329"/>
    <w:rsid w:val="00582210"/>
    <w:rsid w:val="005A5541"/>
    <w:rsid w:val="00631F0B"/>
    <w:rsid w:val="00B602F5"/>
    <w:rsid w:val="00C04394"/>
    <w:rsid w:val="00CC4DEA"/>
    <w:rsid w:val="00CF3F43"/>
    <w:rsid w:val="00DB14E1"/>
    <w:rsid w:val="00F81CFF"/>
    <w:rsid w:val="00F87702"/>
    <w:rsid w:val="1CD7292E"/>
    <w:rsid w:val="2225168F"/>
    <w:rsid w:val="2B066439"/>
    <w:rsid w:val="31135FA3"/>
    <w:rsid w:val="5D4F5AD9"/>
    <w:rsid w:val="67404FF4"/>
    <w:rsid w:val="774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1004</Words>
  <Characters>1023</Characters>
  <Lines>13</Lines>
  <Paragraphs>3</Paragraphs>
  <TotalTime>3</TotalTime>
  <ScaleCrop>false</ScaleCrop>
  <LinksUpToDate>false</LinksUpToDate>
  <CharactersWithSpaces>1125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2023-04-14T02:27:00Z</dcterms:created>
  <dc:creator>朱正杰</dc:creator>
  <cp:lastModifiedBy>萍</cp:lastModifiedBy>
  <dcterms:modified xsi:type="dcterms:W3CDTF">2025-04-29T08:26:46Z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D1D265CC949C4B78AFAD1BDFA8C3CF43_13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