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D51EB3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听课反思</w:t>
      </w:r>
    </w:p>
    <w:p w14:paraId="3A888D85">
      <w:pPr>
        <w:jc w:val="center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南京市秦淮中学   邱晨</w:t>
      </w:r>
    </w:p>
    <w:p w14:paraId="1CB71D85"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一、课堂观察：亮点与启发</w:t>
      </w:r>
    </w:p>
    <w:p w14:paraId="07DA83CD"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1.以自然现象切入，化抽象为具象</w:t>
      </w:r>
    </w:p>
    <w:p w14:paraId="5795F1CC"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树冠羞避”的图片和类比令我印象深刻。彭老师用“树冠保持距离才能更好生长”解释人际边界，既生动又贴近学生认知。作为青年教师，我常纠结如何将心理学概念“落地”，这一设计让我意识到：自然、生活中的现象是最佳教学素材。</w:t>
      </w:r>
    </w:p>
    <w:p w14:paraId="5C401C77"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2.工具化实践：“边界轮盘”的巧思</w:t>
      </w:r>
    </w:p>
    <w:p w14:paraId="4FB6168C"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学生通过填写“边界轮盘”梳理自身需求，这种可视化工具让抽象概念变得可操作。我在听课中发现，部分学生写“周末需要独处时间”时犹豫不决，似乎担心被贴上“自私”标签。</w:t>
      </w:r>
      <w:bookmarkStart w:id="0" w:name="_GoBack"/>
      <w:bookmarkEnd w:id="0"/>
      <w:r>
        <w:rPr>
          <w:rFonts w:hint="eastAsia"/>
          <w:lang w:val="en-US" w:eastAsia="zh-CN"/>
        </w:rPr>
        <w:t>这提醒我：工具设计需辅以价值观引导，例如提前强调“健康的边界是自我关怀，而非冷漠”。</w:t>
      </w:r>
    </w:p>
    <w:p w14:paraId="532AB073"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3.案例讨论的真实性与痛点捕捉</w:t>
      </w:r>
    </w:p>
    <w:p w14:paraId="7323672E"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案例“好友翻看日记”引发学生激烈争论：“该不该原谅？”“怎么表达不满？”彭老师未直接给答案，而是引导学生分析边界类型和后果。这让我反思：在课堂中容易急于“救场”，而忽视让学生通过冲突探索答案的过程。</w:t>
      </w:r>
    </w:p>
    <w:p w14:paraId="1A9DBBF8"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二、自我反思：不足与成长方向</w:t>
      </w:r>
    </w:p>
    <w:p w14:paraId="108B04B9"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彭老师在讲解“六大边界类型”时，学生偶尔露出困惑神情（如对“性边界”的回避）。我反思自己授课时也可能因“求全”而堆砌概念。未来可尝试“少而精”策略：聚焦3-4种最贴近学生生活的边界，结合视频、漫画等多元形式深化理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Q4MTQ1NDYwMTA5MGM3MWFiMTE5ZTg5MWRkNmMzZTUifQ=="/>
  </w:docVars>
  <w:rsids>
    <w:rsidRoot w:val="00F9647B"/>
    <w:rsid w:val="0005392C"/>
    <w:rsid w:val="00F62E84"/>
    <w:rsid w:val="00F9647B"/>
    <w:rsid w:val="0F3B2E7F"/>
    <w:rsid w:val="106641A2"/>
    <w:rsid w:val="20C555E9"/>
    <w:rsid w:val="306308FC"/>
    <w:rsid w:val="482D20B5"/>
    <w:rsid w:val="4AA45C85"/>
    <w:rsid w:val="4BCF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</Words>
  <Characters>300</Characters>
  <Lines>3</Lines>
  <Paragraphs>1</Paragraphs>
  <TotalTime>24</TotalTime>
  <ScaleCrop>false</ScaleCrop>
  <LinksUpToDate>false</LinksUpToDate>
  <CharactersWithSpaces>303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2022-12-15T12:49:00Z</dcterms:created>
  <dc:creator>邱 晨</dc:creator>
  <cp:lastModifiedBy>Broove</cp:lastModifiedBy>
  <dcterms:modified xsi:type="dcterms:W3CDTF">2025-04-27T01:41:19Z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CCC4968082704F188FE05CD49CEA265F_12</vt:lpwstr>
  </property>
  <property fmtid="{D5CDD505-2E9C-101B-9397-08002B2CF9AE}" pid="4" name="KSOTemplateDocerSaveRecord">
    <vt:lpwstr>eyJoZGlkIjoiYTQ4MTQ1NDYwMTA5MGM3MWFiMTE5ZTg5MWRkNmMzZTUiLCJ1c2VySWQiOiI4NTQyNjM2NDkifQ==</vt:lpwstr>
  </property>
</Properties>
</file>