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6748D">
      <w:pPr>
        <w:jc w:val="center"/>
        <w:rPr>
          <w:rFonts w:hint="eastAsia"/>
        </w:rPr>
      </w:pPr>
      <w:r>
        <w:rPr>
          <w:rFonts w:hint="eastAsia"/>
        </w:rPr>
        <w:t>高三物理复习课《</w:t>
      </w:r>
      <w:r>
        <w:rPr>
          <w:rFonts w:hint="eastAsia"/>
          <w:lang w:val="en-US" w:eastAsia="zh-CN"/>
        </w:rPr>
        <w:t>必修一</w:t>
      </w:r>
      <w:bookmarkStart w:id="0" w:name="_GoBack"/>
      <w:bookmarkEnd w:id="0"/>
      <w:r>
        <w:rPr>
          <w:rFonts w:hint="eastAsia"/>
        </w:rPr>
        <w:t>专题》听课反思</w:t>
      </w:r>
    </w:p>
    <w:p w14:paraId="1E19B70C">
      <w:pPr>
        <w:rPr>
          <w:rFonts w:hint="eastAsia"/>
        </w:rPr>
      </w:pPr>
      <w:r>
        <w:rPr>
          <w:rFonts w:hint="eastAsia"/>
        </w:rPr>
        <w:t>一、课堂总体印象</w:t>
      </w:r>
    </w:p>
    <w:p w14:paraId="04F85B59">
      <w:pPr>
        <w:rPr>
          <w:rFonts w:hint="eastAsia"/>
        </w:rPr>
      </w:pPr>
      <w:r>
        <w:rPr>
          <w:rFonts w:hint="eastAsia"/>
        </w:rPr>
        <w:t>本次复习课以“共点力平衡”为核心，聚焦静力学中的平衡条件应用，通过情境分析、模型构建和典型例题解析展开。教师注重知识框架的梳理与解题方法的提炼，同时尝试融入实验探究与高考真题训练，整体目标明确、逻辑清晰，契合高三复习课“巩固基础、突破重难点、提升综合应用能力”的定位。</w:t>
      </w:r>
    </w:p>
    <w:p w14:paraId="3FCCAA38">
      <w:pPr>
        <w:rPr>
          <w:rFonts w:hint="eastAsia"/>
        </w:rPr>
      </w:pPr>
      <w:r>
        <w:rPr>
          <w:rFonts w:hint="eastAsia"/>
        </w:rPr>
        <w:t>二、教学亮点分析</w:t>
      </w:r>
    </w:p>
    <w:p w14:paraId="54AFC175"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​情境化教学，激活学生思维</w:t>
      </w:r>
    </w:p>
    <w:p w14:paraId="3CF88CE6">
      <w:pPr>
        <w:rPr>
          <w:rFonts w:hint="eastAsia"/>
        </w:rPr>
      </w:pPr>
      <w:r>
        <w:rPr>
          <w:rFonts w:hint="eastAsia"/>
        </w:rPr>
        <w:t>教师以生活化情境引入，将抽象的平衡条件具象化，帮助学生建立物理模型与实际问题的联系。</w:t>
      </w:r>
    </w:p>
    <w:p w14:paraId="19A78CC6"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​问题链设计，分层突破难点</w:t>
      </w:r>
    </w:p>
    <w:p w14:paraId="23287662">
      <w:pPr>
        <w:rPr>
          <w:rFonts w:hint="eastAsia"/>
        </w:rPr>
      </w:pPr>
      <w:r>
        <w:rPr>
          <w:rFonts w:hint="eastAsia"/>
        </w:rPr>
        <w:t>课堂采用递进式问题链驱动思考：</w:t>
      </w:r>
    </w:p>
    <w:p w14:paraId="14EB556F">
      <w:pPr>
        <w:rPr>
          <w:rFonts w:hint="eastAsia"/>
        </w:rPr>
      </w:pPr>
      <w:r>
        <w:rPr>
          <w:rFonts w:hint="eastAsia"/>
        </w:rPr>
        <w:t>问题设计由浅入深，兼顾不同层次学生，体现了对学生最近发展区的精准把握。</w:t>
      </w:r>
    </w:p>
    <w:p w14:paraId="758F858A"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​实验辅助验证，强化直观认知</w:t>
      </w:r>
    </w:p>
    <w:p w14:paraId="49BB3B55">
      <w:pPr>
        <w:rPr>
          <w:rFonts w:hint="eastAsia"/>
        </w:rPr>
      </w:pPr>
      <w:r>
        <w:rPr>
          <w:rFonts w:hint="eastAsia"/>
          <w:lang w:val="en-US" w:eastAsia="zh-CN"/>
        </w:rPr>
        <w:t>通过视频实验验证和模拟</w:t>
      </w:r>
      <w:r>
        <w:rPr>
          <w:rFonts w:hint="eastAsia"/>
        </w:rPr>
        <w:t>，增强了结论的可信度。</w:t>
      </w:r>
    </w:p>
    <w:p w14:paraId="667EC330">
      <w:pPr>
        <w:rPr>
          <w:rFonts w:hint="eastAsia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​高考真题渗透，明确备考方向</w:t>
      </w:r>
    </w:p>
    <w:p w14:paraId="11225F04">
      <w:pPr>
        <w:rPr>
          <w:rFonts w:hint="eastAsia"/>
        </w:rPr>
      </w:pPr>
      <w:r>
        <w:rPr>
          <w:rFonts w:hint="eastAsia"/>
        </w:rPr>
        <w:t>课堂穿插近三年高考真题，并归纳高频考点（如摩擦角模型、矢量三角形法的应用）。教师对解题步骤的规范化要求（如受力分析图绘制、矢量方程书写）对提升学生应试能力具有针对性。</w:t>
      </w:r>
    </w:p>
    <w:p w14:paraId="67A7FBB9">
      <w:pPr>
        <w:rPr>
          <w:rFonts w:hint="eastAsia"/>
        </w:rPr>
      </w:pPr>
      <w:r>
        <w:rPr>
          <w:rFonts w:hint="eastAsia"/>
        </w:rPr>
        <w:t>三、改进建议</w:t>
      </w:r>
    </w:p>
    <w:p w14:paraId="402711C5"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​学生主体性可进一步凸显</w:t>
      </w:r>
    </w:p>
    <w:p w14:paraId="4E776AC8">
      <w:pPr>
        <w:rPr>
          <w:rFonts w:hint="eastAsia"/>
        </w:rPr>
      </w:pPr>
      <w:r>
        <w:rPr>
          <w:rFonts w:hint="eastAsia"/>
        </w:rPr>
        <w:t>课堂以教师讲授为主，学生自主探究环节较少。建议增加“小组合作分析典型错题”或“学生板演解题过程”环节，通过暴露思维误区引发深度讨论。</w:t>
      </w:r>
    </w:p>
    <w:p w14:paraId="17A99D3F"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​时间分配需优化</w:t>
      </w:r>
    </w:p>
    <w:p w14:paraId="038BC048">
      <w:pPr>
        <w:rPr>
          <w:rFonts w:hint="eastAsia"/>
        </w:rPr>
      </w:pPr>
      <w:r>
        <w:rPr>
          <w:rFonts w:hint="eastAsia"/>
        </w:rPr>
        <w:t>实验探究与高考真题讲解环节时间偏紧，部分学生未能充分消化。建议将复杂模型的解析移至课后作业，课堂重点聚焦基础模型的内化。</w:t>
      </w:r>
    </w:p>
    <w:p w14:paraId="4FC2D4C5">
      <w:pPr>
        <w:rPr>
          <w:rFonts w:hint="eastAsia"/>
        </w:rPr>
      </w:pPr>
      <w:r>
        <w:rPr>
          <w:rFonts w:hint="eastAsia"/>
        </w:rPr>
        <w:t>四、个人启示</w:t>
      </w:r>
    </w:p>
    <w:p w14:paraId="7CFD9DAE"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​高三复习需兼顾“温故”与“创新”​</w:t>
      </w:r>
    </w:p>
    <w:p w14:paraId="414B51BC">
      <w:pPr>
        <w:rPr>
          <w:rFonts w:hint="eastAsia"/>
        </w:rPr>
      </w:pPr>
      <w:r>
        <w:rPr>
          <w:rFonts w:hint="eastAsia"/>
        </w:rPr>
        <w:t>在梳理基础知识的同时，可通过跨章节关联（如与牛顿运动定律、能量观点的结合）拓宽学生视野，避免机械重复。例如，将共点力平衡与连接体加速度问题对比分析，深化对“平衡与非平衡态”的理解。</w:t>
      </w:r>
    </w:p>
    <w:p w14:paraId="7D59383B">
      <w:pPr>
        <w:rPr>
          <w:rFonts w:hint="eastAsia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​技术工具可辅助突破难点</w:t>
      </w:r>
    </w:p>
    <w:p w14:paraId="14BA1392">
      <w:pPr>
        <w:rPr>
          <w:rFonts w:hint="eastAsia"/>
        </w:rPr>
      </w:pPr>
      <w:r>
        <w:rPr>
          <w:rFonts w:hint="eastAsia"/>
        </w:rPr>
        <w:t>利用数字化实验或通过几何画板可视化矢量三角形，能更高效地帮助学生突破空间想象瓶颈。</w:t>
      </w:r>
    </w:p>
    <w:p w14:paraId="2562FFA6">
      <w:pPr>
        <w:rPr>
          <w:rFonts w:hint="eastAsia"/>
        </w:rPr>
      </w:pPr>
      <w:r>
        <w:rPr>
          <w:rFonts w:hint="eastAsia"/>
        </w:rPr>
        <w:t>五、总结</w:t>
      </w:r>
    </w:p>
    <w:p w14:paraId="3A9F85E8">
      <w:r>
        <w:rPr>
          <w:rFonts w:hint="eastAsia"/>
        </w:rPr>
        <w:t>本节课是一节目标明确、结构严谨的高三复习课，在知识整合与方法提炼上成效显著。若能在学生参与度、时间管理上进一步优化，将更有利于学生高阶思维能力与备考实效的提升。作为听课教师，本课对我后续</w:t>
      </w:r>
      <w:r>
        <w:rPr>
          <w:rFonts w:hint="eastAsia"/>
          <w:lang w:val="en-US" w:eastAsia="zh-CN"/>
        </w:rPr>
        <w:t>教学</w:t>
      </w:r>
      <w:r>
        <w:rPr>
          <w:rFonts w:hint="eastAsia"/>
        </w:rPr>
        <w:t>设计具有借鉴意义，尤其在“实验与理论结合”“高考命题趋势分析”方面收获颇丰。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A4719"/>
    <w:rsid w:val="37BA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2025-04-15T04:08:00Z</dcterms:created>
  <dc:creator>穿越黑云</dc:creator>
  <cp:lastModifiedBy>穿越黑云</cp:lastModifiedBy>
  <dcterms:modified xsi:type="dcterms:W3CDTF">2025-04-15T04:17:33Z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40767115C16D462E8058E83A0A1AD068_11</vt:lpwstr>
  </property>
  <property fmtid="{D5CDD505-2E9C-101B-9397-08002B2CF9AE}" pid="4" name="KSOTemplateDocerSaveRecord">
    <vt:lpwstr>eyJoZGlkIjoiZDIxN2Q1ZGM1MzUwODc3NGQ4NGFhMjRiZDc4M2E3MjIiLCJ1c2VySWQiOiI2Mzg4MDg3ODQifQ==</vt:lpwstr>
  </property>
</Properties>
</file>