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E3036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评课感想（方梅）</w:t>
      </w:r>
    </w:p>
    <w:p w14:paraId="3831456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一、课程优点</w:t>
      </w:r>
    </w:p>
    <w:p w14:paraId="40DD3BF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7A72695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（一）目标明确且具深度</w:t>
      </w:r>
    </w:p>
    <w:p w14:paraId="053AE1D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708F929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课程学习目标设定精准，从回顾高考真题考点归纳难点，到提升图像分析能力、构建反应认知模型，层层递进。这不仅有助于学生应对高考中相关题型 ，还能培养其科学思维和探究能力，符合当下化学学科核心素养的培养要求，为学生的化学学习奠定扎实基础。</w:t>
      </w:r>
    </w:p>
    <w:p w14:paraId="2E598561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0A3CEE8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（二）内容设计贴合实际与考点</w:t>
      </w:r>
    </w:p>
    <w:p w14:paraId="7939144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7EFDB91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 真题引入：以近三年江苏卷第13题作为交流讨论的切入点，引导学生回顾总结，这种紧密结合高考真题的方式，让学生迅速进入学习状态，了解考试重点和方向，增强学习的针对性。</w:t>
      </w:r>
    </w:p>
    <w:p w14:paraId="0EDA7F1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7AA3BA0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 任务驱动教学：通过设置“曲线含义判断”“条件调控对反应的影响”等任务，将复杂的多重反应体系知识细化。例如在任务一中，以乙醇 - 水催化重整反应为例，结合反应热数据和图像，让学生判断曲线含义，促使学生将化学原理与图像分析相结合，提升知识运用和解题能力。</w:t>
      </w:r>
    </w:p>
    <w:p w14:paraId="10D65AE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30A4E50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（三）注重思维方法培养</w:t>
      </w:r>
    </w:p>
    <w:p w14:paraId="06DB2CD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3FEF7B0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程在教学过程中注重引导学生掌握曲线含义判断的方法、反应条件调控的思路与方法。通过对不同反应曲线变化的分析，培养学生归纳总结、逻辑推理的思维能力，帮助学生形成解决化学问题的科学思维方式，提升其化学学科素养。</w:t>
      </w:r>
    </w:p>
    <w:p w14:paraId="6D79D91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6E3E5E2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二、可改进之处</w:t>
      </w:r>
    </w:p>
    <w:p w14:paraId="384D5C8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527867A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（一）基础知识巩固方面</w:t>
      </w:r>
    </w:p>
    <w:p w14:paraId="520400F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4F073F2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部分内容涉及化学平衡常数、盖斯定律等基础知识的综合运用，对于基础薄弱的学生来说理解可能存在困难。在教学过程中，可以适当增加基础知识的回顾和巩固环节，或者在讲解新知识前进行简单的铺垫，确保不同层次的学生都能跟上教学节奏。</w:t>
      </w:r>
    </w:p>
    <w:p w14:paraId="4291257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7344D1D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（二）课堂互动与学生参与度</w:t>
      </w:r>
    </w:p>
    <w:p w14:paraId="5C6BC11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73D6E97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虽然课程设计了交流讨论环节，但从实际课堂效果来看，可能存在部分学生参与度不高的情况。可以进一步优化互动形式，如采用小组竞赛、角色扮演等多样化的方式，充分调动学生的积极性，让每个学生都能参与到课堂讨论和思考中，提高课堂的互动性和有效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2025-04-14T08:49:48Z</dcterms:created>
  <dc:creator>ppc</dc:creator>
  <cp:lastModifiedBy>沿途的远处</cp:lastModifiedBy>
  <dcterms:modified xsi:type="dcterms:W3CDTF">2025-04-14T08:53:59Z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eyJoZGlkIjoiOTYyMThlZjNkODhjYTY1ZTZiYzllYjJkYjAwOWZlZjkiLCJ1c2VySWQiOiIxMDg2NzU1MDEzIn0=</vt:lpwstr>
  </property>
  <property fmtid="{D5CDD505-2E9C-101B-9397-08002B2CF9AE}" pid="4" name="ICV">
    <vt:lpwstr>A8F5D567ED36421C894C718A58B56607_12</vt:lpwstr>
  </property>
</Properties>
</file>