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A7A90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化学工艺流程</w:t>
      </w:r>
      <w:r>
        <w:rPr>
          <w:rFonts w:hint="eastAsia"/>
          <w:lang w:eastAsia="zh-CN"/>
        </w:rPr>
        <w:t>》</w:t>
      </w:r>
    </w:p>
    <w:p w14:paraId="468EDD08">
      <w:pPr>
        <w:rPr>
          <w:rFonts w:hint="eastAsia"/>
        </w:rPr>
      </w:pPr>
    </w:p>
    <w:p w14:paraId="1E8A59A7">
      <w:pPr>
        <w:rPr>
          <w:rFonts w:hint="eastAsia"/>
        </w:rPr>
      </w:pPr>
      <w:r>
        <w:rPr>
          <w:rFonts w:hint="eastAsia"/>
        </w:rPr>
        <w:t>通过学习《专题7 化学工艺流程》的课程内容，我对化学工业中原料处理、除杂净化、分离提纯等核心环节有了更深入的理解。以下是我的几点学习体会：</w:t>
      </w:r>
    </w:p>
    <w:p w14:paraId="68A1B6AD">
      <w:pPr>
        <w:rPr>
          <w:rFonts w:hint="eastAsia"/>
        </w:rPr>
      </w:pPr>
    </w:p>
    <w:p w14:paraId="1849F6BF">
      <w:pPr>
        <w:rPr>
          <w:rFonts w:hint="eastAsia"/>
        </w:rPr>
      </w:pPr>
      <w:r>
        <w:rPr>
          <w:rFonts w:hint="eastAsia"/>
        </w:rPr>
        <w:t>1. 工艺流程的系统性</w:t>
      </w:r>
    </w:p>
    <w:p w14:paraId="5E220F89">
      <w:pPr>
        <w:rPr>
          <w:rFonts w:hint="eastAsia"/>
        </w:rPr>
      </w:pPr>
      <w:r>
        <w:rPr>
          <w:rFonts w:hint="eastAsia"/>
        </w:rPr>
        <w:t xml:space="preserve">   课程以铬铁矿生产红矾钠为例，展示了从原料预处理到最终产品生成的完整流程。我认识到，化学工艺流程的设计需要综合考虑反应条件、杂质去除和目标产物的富集，每个环节都紧密相连，缺一不可。例如，焙烧不仅是为了转化目标元素，还能将杂质转化为可溶性物质便于后续分离。</w:t>
      </w:r>
    </w:p>
    <w:p w14:paraId="4B89E06E">
      <w:pPr>
        <w:rPr>
          <w:rFonts w:hint="eastAsia"/>
        </w:rPr>
      </w:pPr>
    </w:p>
    <w:p w14:paraId="15C81054">
      <w:pPr>
        <w:rPr>
          <w:rFonts w:hint="eastAsia"/>
        </w:rPr>
      </w:pPr>
      <w:r>
        <w:rPr>
          <w:rFonts w:hint="eastAsia"/>
        </w:rPr>
        <w:t>2. 除杂与净化的科学方法</w:t>
      </w:r>
    </w:p>
    <w:p w14:paraId="4D7BD12C">
      <w:pPr>
        <w:rPr>
          <w:rFonts w:hint="eastAsia"/>
        </w:rPr>
      </w:pPr>
      <w:r>
        <w:rPr>
          <w:rFonts w:hint="eastAsia"/>
        </w:rPr>
        <w:t xml:space="preserve">   在除杂环节中，调节pH和加入沉淀剂是常用的方法。通过软锰矿制备高纯MnCO₃的案例，我学会了如何利用溶度积常数（Ksp）计算离子沉淀的pH范围。例如，当Fe³⁺浓度需降至10⁻⁶ mol/L以下时，pH应控制在3～8之间，这一过程体现了化学理论与实际应用的结合。</w:t>
      </w:r>
    </w:p>
    <w:p w14:paraId="4C29BC51">
      <w:pPr>
        <w:rPr>
          <w:rFonts w:hint="eastAsia"/>
        </w:rPr>
      </w:pPr>
    </w:p>
    <w:p w14:paraId="272C787F">
      <w:pPr>
        <w:rPr>
          <w:rFonts w:hint="eastAsia"/>
        </w:rPr>
      </w:pPr>
      <w:r>
        <w:rPr>
          <w:rFonts w:hint="eastAsia"/>
        </w:rPr>
        <w:t>3. 分离提纯技术的多样性</w:t>
      </w:r>
    </w:p>
    <w:p w14:paraId="00C5F011">
      <w:pPr>
        <w:rPr>
          <w:rFonts w:hint="eastAsia"/>
        </w:rPr>
      </w:pPr>
      <w:r>
        <w:rPr>
          <w:rFonts w:hint="eastAsia"/>
        </w:rPr>
        <w:t xml:space="preserve">   课程中提到的萃取、分液、反萃取等技术让我印象深刻。通过分析萃取剂的选择（如pH对Co²⁺和Mn²⁺萃取率的影响），我了解到分离效率的关键在于溶解度差异和操作细节（如充分振荡、分批加入萃取剂）。这些方法在高考真题中的出现（如2024年全国甲卷钴的提取），进一步凸显了其重要性。</w:t>
      </w:r>
    </w:p>
    <w:p w14:paraId="244BC398">
      <w:pPr>
        <w:rPr>
          <w:rFonts w:hint="eastAsia"/>
        </w:rPr>
      </w:pPr>
    </w:p>
    <w:p w14:paraId="32E86630">
      <w:pPr>
        <w:rPr>
          <w:rFonts w:hint="eastAsia"/>
        </w:rPr>
      </w:pPr>
      <w:r>
        <w:rPr>
          <w:rFonts w:hint="eastAsia"/>
        </w:rPr>
        <w:t xml:space="preserve">4. 高考真题的实践导向 </w:t>
      </w:r>
    </w:p>
    <w:p w14:paraId="063FB30E">
      <w:pPr>
        <w:rPr>
          <w:rFonts w:hint="eastAsia"/>
        </w:rPr>
      </w:pPr>
      <w:r>
        <w:rPr>
          <w:rFonts w:hint="eastAsia"/>
        </w:rPr>
        <w:t xml:space="preserve">   课程结合高考真题（如沉铜、沉锰步骤的计算和离子方程式书写），帮助我更好地理解工艺流程题的解题思路。例如，通过Ksp计算Zn²⁺和Co²⁺的分离可行性，让我意识到定量分析在实际工艺中的必要性。</w:t>
      </w:r>
    </w:p>
    <w:p w14:paraId="07199769">
      <w:pPr>
        <w:rPr>
          <w:rFonts w:hint="eastAsia"/>
        </w:rPr>
      </w:pPr>
    </w:p>
    <w:p w14:paraId="1B1DA3A7">
      <w:pPr>
        <w:rPr>
          <w:rFonts w:hint="eastAsia"/>
        </w:rPr>
      </w:pPr>
      <w:r>
        <w:rPr>
          <w:rFonts w:hint="eastAsia"/>
        </w:rPr>
        <w:t>5. 总结与反思</w:t>
      </w:r>
    </w:p>
    <w:p w14:paraId="494DFDF8">
      <w:pPr>
        <w:rPr>
          <w:rFonts w:hint="eastAsia"/>
        </w:rPr>
      </w:pPr>
      <w:r>
        <w:rPr>
          <w:rFonts w:hint="eastAsia"/>
        </w:rPr>
        <w:t xml:space="preserve">   本次学习让我认识到化学工艺流程不仅是知识点的堆砌，更是逻辑思维和问题解决能力的体现。未来，我需要加强以下方面：  </w:t>
      </w:r>
    </w:p>
    <w:p w14:paraId="28E4E49A">
      <w:pPr>
        <w:rPr>
          <w:rFonts w:hint="eastAsia"/>
        </w:rPr>
      </w:pPr>
      <w:r>
        <w:rPr>
          <w:rFonts w:hint="eastAsia"/>
        </w:rPr>
        <w:t xml:space="preserve">   - 熟练掌握Ksp和pH的计算；  </w:t>
      </w:r>
    </w:p>
    <w:p w14:paraId="3DAE368F">
      <w:pPr>
        <w:rPr>
          <w:rFonts w:hint="eastAsia"/>
        </w:rPr>
      </w:pPr>
      <w:r>
        <w:rPr>
          <w:rFonts w:hint="eastAsia"/>
        </w:rPr>
        <w:t xml:space="preserve">   - 积累常见工艺流程的模型（如焙烧、酸浸、沉淀）；  </w:t>
      </w:r>
    </w:p>
    <w:p w14:paraId="147B1EB1">
      <w:pPr>
        <w:rPr>
          <w:rFonts w:hint="eastAsia"/>
        </w:rPr>
      </w:pPr>
      <w:r>
        <w:rPr>
          <w:rFonts w:hint="eastAsia"/>
        </w:rPr>
        <w:t xml:space="preserve">   - 注重细节（如操作顺序、试剂用量）对实验结果的影响。</w:t>
      </w:r>
    </w:p>
    <w:p w14:paraId="3D167F17">
      <w:pPr>
        <w:rPr>
          <w:rFonts w:hint="eastAsia"/>
        </w:rPr>
      </w:pPr>
    </w:p>
    <w:p w14:paraId="66E55C3A">
      <w:r>
        <w:rPr>
          <w:rFonts w:hint="eastAsia"/>
        </w:rPr>
        <w:t>总之，这门课程不仅提升了我的知识水平，还让我体会到化学在工业生产中的实际应用价值，激发了我进一步探索化学工艺的兴</w:t>
      </w:r>
      <w:bookmarkStart w:id="0" w:name="_GoBack"/>
      <w:bookmarkEnd w:id="0"/>
      <w:r>
        <w:rPr>
          <w:rFonts w:hint="eastAsia"/>
        </w:rPr>
        <w:t>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2025-04-14T08:00:04Z</dcterms:created>
  <dc:creator>zxh</dc:creator>
  <cp:lastModifiedBy>zxh</cp:lastModifiedBy>
  <dcterms:modified xsi:type="dcterms:W3CDTF">2025-04-14T08:03:38Z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eyJoZGlkIjoiMTUwYjkwOGI0NGQ0ZTUzZWQzMTgxNDFlZDBmOTk3ZDMifQ==</vt:lpwstr>
  </property>
  <property fmtid="{D5CDD505-2E9C-101B-9397-08002B2CF9AE}" pid="4" name="ICV">
    <vt:lpwstr>466F0805E35C4C978C4613A2E2AD1E93_12</vt:lpwstr>
  </property>
</Properties>
</file>