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BEEE">
      <w:pPr>
        <w:ind w:firstLine="3080" w:firstLineChars="110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ascii="宋体" w:hAnsi="宋体" w:eastAsia="宋体" w:cs="宋体"/>
          <w:sz w:val="28"/>
          <w:szCs w:val="28"/>
        </w:rPr>
        <w:t>楞次定律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sz w:val="28"/>
          <w:szCs w:val="28"/>
        </w:rPr>
        <w:t>教学反思</w:t>
      </w:r>
    </w:p>
    <w:bookmarkEnd w:id="0"/>
    <w:p w14:paraId="652B428A">
      <w:pPr>
        <w:spacing w:line="240" w:lineRule="auto"/>
        <w:ind w:firstLine="6720" w:firstLineChars="2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戴颖昱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一、教学内容与目标分析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楞次定律是电磁学的核心内容之一，其核心是判断感应电流方向，教学目标是让学生理解“阻碍原磁通量变化”的物理意义。然而，定律的抽象性导致学生在理解“阻碍变化”的本质时存在困难，容易陷入机械记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二、学生学习中的主要问题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1.概念理解偏差：学生对“阻碍变化”的表述易产生误解，例如混淆“阻碍原磁场”与“阻碍变化趋势”。  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.分析步骤混乱：部分学生未养成分步分析的习惯（如先判断磁通量变化趋势，再确定感应磁场方向），导致逻辑错误。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.空间想象不足：对磁场方向、线圈绕向与感应电流方向的立体关系缺乏直观认知。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三、教学方法的反思与改进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1.实验演示的优化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现象观察：通过磁铁插入/拔出线圈的实验，引导学生记录不同情况下检流计偏转方向，但需增加“磁铁静止在线圈中”的对照实验，强化“变化”是产生电流的关键条件。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可视化工具：结合磁感线动画模拟磁通量增减的动态过程，将抽象概念具象化。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 类比法的运用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引入“惯性”或“抗拒改变”的生活类比（如挤地铁时人流的阻力），帮助学生理解“阻碍变化”的物理意义。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3.分步训练策略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设计思维导图式分析步骤：  </w:t>
      </w:r>
    </w:p>
    <w:p w14:paraId="5D1093D3">
      <w:pPr>
        <w:spacing w:line="240" w:lineRule="auto"/>
      </w:pPr>
      <w:r>
        <w:rPr>
          <w:rFonts w:ascii="宋体" w:hAnsi="宋体" w:eastAsia="宋体" w:cs="宋体"/>
          <w:sz w:val="28"/>
          <w:szCs w:val="28"/>
        </w:rPr>
        <w:t>（1）确定原磁场方向；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（2）判断磁通量增减趋势；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（3）根据“阻碍变化”确定感应磁场方向；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（4）用右手螺旋定则判断感应电流方向。 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通过典型例题（如磁铁靠近/远离线圈、闭合回路面积变化等）反复强化步骤。  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5C1D"/>
    <w:rsid w:val="6FA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2025-03-03T02:09:00Z</dcterms:created>
  <dc:creator>秦中戴颖昱</dc:creator>
  <cp:lastModifiedBy>秦中戴颖昱</cp:lastModifiedBy>
  <dcterms:modified xsi:type="dcterms:W3CDTF">2025-03-03T02:14:17Z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2D45CA0471764A6F8D9297194ECEB0DF_11</vt:lpwstr>
  </property>
  <property fmtid="{D5CDD505-2E9C-101B-9397-08002B2CF9AE}" pid="4" name="KSOTemplateDocerSaveRecord">
    <vt:lpwstr>eyJoZGlkIjoiZGFkY2ZlOGFjMzQ0YTVkNmQ5MTA4YWJmMmM1M2RiOWUiLCJ1c2VySWQiOiIxMDM4ODE2NTMxIn0=</vt:lpwstr>
  </property>
</Properties>
</file>