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E8FAA"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热力环流教学反思</w:t>
      </w:r>
    </w:p>
    <w:p w14:paraId="4AEA2146"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</w:p>
    <w:p w14:paraId="1AC1606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回顾今天</w:t>
      </w:r>
      <w:bookmarkStart w:id="0" w:name="_GoBack"/>
      <w:bookmarkEnd w:id="0"/>
      <w:r>
        <w:rPr>
          <w:rFonts w:hint="eastAsia"/>
          <w:lang w:val="en-US" w:eastAsia="zh-CN"/>
        </w:rPr>
        <w:t>的教学，我意识到我在课堂节奏的把握上还存在一些问题。在讲解重难点时，我可能节奏太快，导致一些学生无法跟上，在今后的教学中，我需要更好地控制课堂节奏，确保不同学段的学生都能有所收获。今天的课堂中，我有意识的培养学生运用知识的能力，运用热力环的原理，绘制生活中的几种环流:海陆风、城市风、山谷风等等，在今后的教学中我将更注重学生运用知识点解决实际问题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F0CFE"/>
    <w:rsid w:val="145F0CFE"/>
    <w:rsid w:val="4A34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3</TotalTime>
  <ScaleCrop>false</ScaleCrop>
  <LinksUpToDate>false</LinksUpToDate>
  <CharactersWithSpaces>189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2024-11-06T01:23:00Z</dcterms:created>
  <dc:creator>杨丰</dc:creator>
  <cp:lastModifiedBy>魏梅</cp:lastModifiedBy>
  <dcterms:modified xsi:type="dcterms:W3CDTF">2025-01-08T11:10:29Z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eyJoZGlkIjoiOWNhMDRkNTJmNmQzOWE4ZGExZmEzNmNhNmQxYWE4YzMiLCJ1c2VySWQiOiIzNjIzMTU5MzgifQ==</vt:lpwstr>
  </property>
  <property fmtid="{D5CDD505-2E9C-101B-9397-08002B2CF9AE}" pid="4" name="ICV">
    <vt:lpwstr>22EB75F5388243DD9596C7D9AF6F6347_13</vt:lpwstr>
  </property>
</Properties>
</file>