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2C94" w14:textId="09B1359E" w:rsidR="005A79FB" w:rsidRPr="00B86A5F" w:rsidRDefault="00000000" w:rsidP="00B86A5F">
      <w:pPr>
        <w:numPr>
          <w:ilvl w:val="0"/>
          <w:numId w:val="1"/>
        </w:numPr>
        <w:spacing w:line="360" w:lineRule="auto"/>
        <w:ind w:firstLineChars="200" w:firstLine="422"/>
        <w:rPr>
          <w:b/>
          <w:bCs/>
        </w:rPr>
      </w:pPr>
      <w:r w:rsidRPr="00B86A5F">
        <w:rPr>
          <w:rFonts w:hint="eastAsia"/>
          <w:b/>
          <w:bCs/>
        </w:rPr>
        <w:t>数据分析</w:t>
      </w:r>
    </w:p>
    <w:tbl>
      <w:tblPr>
        <w:tblW w:w="7700" w:type="dxa"/>
        <w:tblInd w:w="118" w:type="dxa"/>
        <w:tblLook w:val="04A0" w:firstRow="1" w:lastRow="0" w:firstColumn="1" w:lastColumn="0" w:noHBand="0" w:noVBand="1"/>
      </w:tblPr>
      <w:tblGrid>
        <w:gridCol w:w="13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B86A5F" w:rsidRPr="00B86A5F" w14:paraId="545E443B" w14:textId="77777777" w:rsidTr="00B86A5F">
        <w:trPr>
          <w:trHeight w:val="43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A199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CB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5DC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4C38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F1A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64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068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5FC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A9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8</w:t>
            </w:r>
          </w:p>
        </w:tc>
      </w:tr>
      <w:tr w:rsidR="00B86A5F" w:rsidRPr="00B86A5F" w14:paraId="60E33DA0" w14:textId="77777777" w:rsidTr="00B86A5F">
        <w:trPr>
          <w:trHeight w:val="4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772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13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AB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C66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380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57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0F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86C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F2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</w:tr>
      <w:tr w:rsidR="00B86A5F" w:rsidRPr="00B86A5F" w14:paraId="38720BE5" w14:textId="77777777" w:rsidTr="00B86A5F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1EC3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参考人数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71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27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FD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A0C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87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F21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ADC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847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</w:tr>
      <w:tr w:rsidR="00B86A5F" w:rsidRPr="00B86A5F" w14:paraId="5C21309F" w14:textId="77777777" w:rsidTr="00B86A5F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64A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8D0C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69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39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C6E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CD5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F17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250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C04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</w:tr>
      <w:tr w:rsidR="00B86A5F" w:rsidRPr="00B86A5F" w14:paraId="0FF177D2" w14:textId="77777777" w:rsidTr="00B86A5F">
        <w:trPr>
          <w:trHeight w:val="40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3E20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均  分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67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76.94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015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69.98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5F9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75.57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BCD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67.02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A6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70.38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66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70.17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8D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68.81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14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69.37 </w:t>
            </w:r>
          </w:p>
        </w:tc>
      </w:tr>
      <w:tr w:rsidR="00B86A5F" w:rsidRPr="00B86A5F" w14:paraId="51552550" w14:textId="77777777" w:rsidTr="00B86A5F">
        <w:trPr>
          <w:trHeight w:val="525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AC5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班级与年级</w:t>
            </w: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均分差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BC59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6.507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19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-0.455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39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5.132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03D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-3.417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D07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-0.059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BAA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-0.267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71F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-1.625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71B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-1.064 </w:t>
            </w:r>
          </w:p>
        </w:tc>
      </w:tr>
      <w:tr w:rsidR="00B86A5F" w:rsidRPr="00B86A5F" w14:paraId="3E6B5402" w14:textId="77777777" w:rsidTr="00B86A5F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51D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年级名次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96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FB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C63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971C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03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32C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1D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CD9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11</w:t>
            </w:r>
          </w:p>
        </w:tc>
      </w:tr>
      <w:tr w:rsidR="00B86A5F" w:rsidRPr="00B86A5F" w14:paraId="23B3A392" w14:textId="77777777" w:rsidTr="00B86A5F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552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优分率</w:t>
            </w:r>
            <w:proofErr w:type="gramEnd"/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％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76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39.62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16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18.87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A3C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45.10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024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9.80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0DD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16.98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577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22.64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0B9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11.32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BF9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19.61 </w:t>
            </w:r>
          </w:p>
        </w:tc>
      </w:tr>
      <w:tr w:rsidR="00B86A5F" w:rsidRPr="00B86A5F" w14:paraId="481FEC41" w14:textId="77777777" w:rsidTr="00B86A5F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CFC9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合格率％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314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96.23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5F47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84.91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0BD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94.12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859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78.43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3C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90.57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1D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71.70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E45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83.02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20C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80.39 </w:t>
            </w:r>
          </w:p>
        </w:tc>
      </w:tr>
      <w:tr w:rsidR="00B86A5F" w:rsidRPr="00B86A5F" w14:paraId="648FC8E8" w14:textId="77777777" w:rsidTr="00B86A5F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1A8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最高分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5DE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99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F80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EB8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1A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6AD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9BC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53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90</w:t>
            </w:r>
          </w:p>
        </w:tc>
      </w:tr>
      <w:tr w:rsidR="00B86A5F" w:rsidRPr="00B86A5F" w14:paraId="7298B8B8" w14:textId="77777777" w:rsidTr="00B86A5F">
        <w:trPr>
          <w:gridAfter w:val="1"/>
          <w:wAfter w:w="800" w:type="dxa"/>
          <w:trHeight w:val="43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82EF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DC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B5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A68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04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D8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72F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5A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15</w:t>
            </w:r>
          </w:p>
        </w:tc>
      </w:tr>
      <w:tr w:rsidR="00B86A5F" w:rsidRPr="00B86A5F" w14:paraId="5C6EFC2C" w14:textId="77777777" w:rsidTr="00B86A5F">
        <w:trPr>
          <w:gridAfter w:val="1"/>
          <w:wAfter w:w="800" w:type="dxa"/>
          <w:trHeight w:val="4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A72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E2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060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B1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2B2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866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918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93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</w:tr>
      <w:tr w:rsidR="00B86A5F" w:rsidRPr="00B86A5F" w14:paraId="38878B6A" w14:textId="77777777" w:rsidTr="00B86A5F">
        <w:trPr>
          <w:gridAfter w:val="1"/>
          <w:wAfter w:w="800" w:type="dxa"/>
          <w:trHeight w:val="40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1D38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参考人数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C32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EB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4DA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C9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672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29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38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</w:tr>
      <w:tr w:rsidR="00B86A5F" w:rsidRPr="00B86A5F" w14:paraId="68FEE4B2" w14:textId="77777777" w:rsidTr="00B86A5F">
        <w:trPr>
          <w:gridAfter w:val="1"/>
          <w:wAfter w:w="800" w:type="dxa"/>
          <w:trHeight w:val="40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37E6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5CF4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3C8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8303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E63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CB5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CD5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李柱明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703F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kern w:val="0"/>
                <w:sz w:val="20"/>
                <w:szCs w:val="20"/>
              </w:rPr>
              <w:t>吴雅婷</w:t>
            </w:r>
          </w:p>
        </w:tc>
      </w:tr>
      <w:tr w:rsidR="00B86A5F" w:rsidRPr="00B86A5F" w14:paraId="648E5DB9" w14:textId="77777777" w:rsidTr="00B86A5F">
        <w:trPr>
          <w:gridAfter w:val="1"/>
          <w:wAfter w:w="800" w:type="dxa"/>
          <w:trHeight w:val="40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6944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均  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F1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70.90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59F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70.30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01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70.04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4B5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71.67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70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67.85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8D4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65.79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AD7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71.76 </w:t>
            </w:r>
          </w:p>
        </w:tc>
      </w:tr>
      <w:tr w:rsidR="00B86A5F" w:rsidRPr="00B86A5F" w14:paraId="0C4F1321" w14:textId="77777777" w:rsidTr="00B86A5F">
        <w:trPr>
          <w:gridAfter w:val="1"/>
          <w:wAfter w:w="800" w:type="dxa"/>
          <w:trHeight w:val="525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752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班级与年级</w:t>
            </w: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均分差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5AF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0.459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3E8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-0.135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1B8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-0.399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62AD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1.237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7F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-2.590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4DE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-4.648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5B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1.328 </w:t>
            </w:r>
          </w:p>
        </w:tc>
      </w:tr>
      <w:tr w:rsidR="00B86A5F" w:rsidRPr="00B86A5F" w14:paraId="26E672C3" w14:textId="77777777" w:rsidTr="00B86A5F">
        <w:trPr>
          <w:gridAfter w:val="1"/>
          <w:wAfter w:w="800" w:type="dxa"/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DC7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年级名次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1C4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9EBD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A2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F887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298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5198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0750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</w:tr>
      <w:tr w:rsidR="00B86A5F" w:rsidRPr="00B86A5F" w14:paraId="4344B3AD" w14:textId="77777777" w:rsidTr="00B86A5F">
        <w:trPr>
          <w:gridAfter w:val="1"/>
          <w:wAfter w:w="800" w:type="dxa"/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F7D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优分率</w:t>
            </w:r>
            <w:proofErr w:type="gramEnd"/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7A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20.83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AE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22.64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372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18.87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BD7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21.15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05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17.31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536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9.62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DDA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23.53 </w:t>
            </w:r>
          </w:p>
        </w:tc>
      </w:tr>
      <w:tr w:rsidR="00B86A5F" w:rsidRPr="00B86A5F" w14:paraId="098C50F7" w14:textId="77777777" w:rsidTr="00B86A5F">
        <w:trPr>
          <w:gridAfter w:val="1"/>
          <w:wAfter w:w="800" w:type="dxa"/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C36C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合格率％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C54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87.50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510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86.79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44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84.91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9E8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94.23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B2A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76.92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351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E25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86.27 </w:t>
            </w:r>
          </w:p>
        </w:tc>
      </w:tr>
      <w:tr w:rsidR="00B86A5F" w:rsidRPr="00B86A5F" w14:paraId="0FBBFCBF" w14:textId="77777777" w:rsidTr="00B86A5F">
        <w:trPr>
          <w:gridAfter w:val="1"/>
          <w:wAfter w:w="800" w:type="dxa"/>
          <w:trHeight w:val="36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9DE" w14:textId="77777777" w:rsidR="00B86A5F" w:rsidRPr="00B86A5F" w:rsidRDefault="00B86A5F" w:rsidP="00B86A5F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B86A5F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最高分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64F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75F3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38B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449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7BA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0EE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372" w14:textId="77777777" w:rsidR="00B86A5F" w:rsidRPr="00B86A5F" w:rsidRDefault="00B86A5F" w:rsidP="00B86A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B86A5F">
              <w:rPr>
                <w:rFonts w:ascii="Times New Roman" w:hAnsi="Times New Roman" w:cs="Times New Roman"/>
                <w:kern w:val="0"/>
                <w:sz w:val="22"/>
                <w:szCs w:val="22"/>
              </w:rPr>
              <w:t>95</w:t>
            </w:r>
          </w:p>
        </w:tc>
      </w:tr>
    </w:tbl>
    <w:p w14:paraId="500DB128" w14:textId="7B67A37C" w:rsidR="005A79FB" w:rsidRDefault="00000000" w:rsidP="00B86A5F">
      <w:pPr>
        <w:spacing w:line="360" w:lineRule="auto"/>
        <w:ind w:firstLineChars="200" w:firstLine="420"/>
      </w:pPr>
      <w:r>
        <w:rPr>
          <w:rFonts w:hint="eastAsia"/>
        </w:rPr>
        <w:t>这次试卷的难度较为适中，大部分的学生成绩较为正常，</w:t>
      </w:r>
      <w:proofErr w:type="gramStart"/>
      <w:r>
        <w:rPr>
          <w:rFonts w:hint="eastAsia"/>
        </w:rPr>
        <w:t>优分率</w:t>
      </w:r>
      <w:proofErr w:type="gramEnd"/>
      <w:r>
        <w:rPr>
          <w:rFonts w:hint="eastAsia"/>
        </w:rPr>
        <w:t>为</w:t>
      </w:r>
      <w:r>
        <w:rPr>
          <w:rFonts w:hint="eastAsia"/>
        </w:rPr>
        <w:t>21.1</w:t>
      </w:r>
      <w:r w:rsidR="00B86A5F">
        <w:rPr>
          <w:rFonts w:hint="eastAsia"/>
        </w:rPr>
        <w:t>8</w:t>
      </w:r>
      <w:r>
        <w:rPr>
          <w:rFonts w:hint="eastAsia"/>
        </w:rPr>
        <w:t>，合格率为</w:t>
      </w:r>
      <w:r w:rsidR="00B86A5F">
        <w:rPr>
          <w:rFonts w:hint="eastAsia"/>
        </w:rPr>
        <w:t>84.72</w:t>
      </w:r>
      <w:r>
        <w:rPr>
          <w:rFonts w:hint="eastAsia"/>
        </w:rPr>
        <w:t>，班级与班级之间的差距还是较大。</w:t>
      </w:r>
    </w:p>
    <w:p w14:paraId="4361F452" w14:textId="77777777" w:rsidR="005A79FB" w:rsidRPr="00B86A5F" w:rsidRDefault="00000000" w:rsidP="00B86A5F">
      <w:pPr>
        <w:numPr>
          <w:ilvl w:val="0"/>
          <w:numId w:val="1"/>
        </w:numPr>
        <w:spacing w:line="360" w:lineRule="auto"/>
        <w:ind w:firstLineChars="200" w:firstLine="422"/>
        <w:rPr>
          <w:b/>
          <w:bCs/>
        </w:rPr>
      </w:pPr>
      <w:r w:rsidRPr="00B86A5F">
        <w:rPr>
          <w:rFonts w:hint="eastAsia"/>
          <w:b/>
          <w:bCs/>
        </w:rPr>
        <w:t>存在的问题</w:t>
      </w:r>
    </w:p>
    <w:p w14:paraId="72311C7A" w14:textId="6E7A8515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）基础知识掌握不扎实：部分学生在基础知识点上存在漏洞。</w:t>
      </w:r>
    </w:p>
    <w:p w14:paraId="5D0D71AC" w14:textId="3291282C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）解题能力有待提高：部分学生在面对复杂题目时，缺乏足够的解题策略和思考深度，导致</w:t>
      </w:r>
      <w:r w:rsidR="00F27653">
        <w:rPr>
          <w:rFonts w:hint="eastAsia"/>
        </w:rPr>
        <w:t>语言组织</w:t>
      </w:r>
      <w:r>
        <w:rPr>
          <w:rFonts w:hint="eastAsia"/>
        </w:rPr>
        <w:t>繁琐</w:t>
      </w:r>
      <w:r w:rsidR="00F27653">
        <w:rPr>
          <w:rFonts w:hint="eastAsia"/>
        </w:rPr>
        <w:t>且缺乏逻辑</w:t>
      </w:r>
      <w:r>
        <w:rPr>
          <w:rFonts w:hint="eastAsia"/>
        </w:rPr>
        <w:t>。</w:t>
      </w:r>
    </w:p>
    <w:p w14:paraId="7E187C0F" w14:textId="6CED6156" w:rsidR="007C24F2" w:rsidRP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）学习态度和习惯问题：部分学生的学习态度消极，缺乏自主学习意识，导致学习效果不佳。同时，一些学生的学习习惯不佳，如拖延症、粗心大意等，也影响了他们的考试成绩。</w:t>
      </w:r>
    </w:p>
    <w:p w14:paraId="1CBBAD1E" w14:textId="0770667D" w:rsidR="005A79FB" w:rsidRPr="00B86A5F" w:rsidRDefault="00000000" w:rsidP="007C24F2">
      <w:pPr>
        <w:numPr>
          <w:ilvl w:val="0"/>
          <w:numId w:val="1"/>
        </w:numPr>
        <w:tabs>
          <w:tab w:val="clear" w:pos="312"/>
        </w:tabs>
        <w:spacing w:line="360" w:lineRule="auto"/>
        <w:ind w:firstLineChars="200" w:firstLine="422"/>
        <w:rPr>
          <w:b/>
          <w:bCs/>
        </w:rPr>
      </w:pPr>
      <w:r w:rsidRPr="00B86A5F">
        <w:rPr>
          <w:rFonts w:hint="eastAsia"/>
          <w:b/>
          <w:bCs/>
        </w:rPr>
        <w:lastRenderedPageBreak/>
        <w:t>试卷失分原因剖析</w:t>
      </w:r>
    </w:p>
    <w:p w14:paraId="0B53094B" w14:textId="4DEAE2D6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）知识不能灵活运用。如</w:t>
      </w:r>
      <w:r>
        <w:rPr>
          <w:rFonts w:hint="eastAsia"/>
        </w:rPr>
        <w:t>21</w:t>
      </w:r>
      <w:r>
        <w:rPr>
          <w:rFonts w:hint="eastAsia"/>
        </w:rPr>
        <w:t>题有类似的题目在月考中做过，在这里更换了材料并改变了设问的方式，就有很多同学做不出来</w:t>
      </w:r>
    </w:p>
    <w:p w14:paraId="0B983739" w14:textId="77777777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原因分析：总体上我们可以看出学生不会分析题目，不能抓住题干中材料的关键词，不能灵活运用已学知识来解题。同时</w:t>
      </w:r>
      <w:proofErr w:type="gramStart"/>
      <w:r>
        <w:rPr>
          <w:rFonts w:hint="eastAsia"/>
        </w:rPr>
        <w:t>对必背知识</w:t>
      </w:r>
      <w:proofErr w:type="gramEnd"/>
      <w:r>
        <w:rPr>
          <w:rFonts w:hint="eastAsia"/>
        </w:rPr>
        <w:t>掌握相对薄弱和欠缺。</w:t>
      </w:r>
    </w:p>
    <w:p w14:paraId="698B494A" w14:textId="524DD2EE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）《中国特色社会主义》这一册教材基础知识理论性较强，学生答题时易出现凌乱、啰嗦和不完整的问题。</w:t>
      </w:r>
    </w:p>
    <w:p w14:paraId="1F8795F1" w14:textId="77777777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原因分析：学生思维能力、概括归纳能力和从材料中获取信息能力差。政治学科教学应教会学生具体问题具体分析，能够做到从材料中提炼有效信息并分析问题和解决问题。</w:t>
      </w:r>
    </w:p>
    <w:p w14:paraId="2F901445" w14:textId="7179C5E0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）主观题都是相对较容易的知识点题型，明显可以看出学生知识掌握不足，知识点遗忘。</w:t>
      </w:r>
    </w:p>
    <w:p w14:paraId="4AA116DA" w14:textId="45666D1D" w:rsidR="005A79FB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原因分析：知识点记忆不牢固，没有带着理解性去背诵，没有做到入脑入心</w:t>
      </w:r>
    </w:p>
    <w:p w14:paraId="20F67EB1" w14:textId="77777777" w:rsidR="005A79FB" w:rsidRPr="00B86A5F" w:rsidRDefault="00000000" w:rsidP="00B86A5F">
      <w:pPr>
        <w:numPr>
          <w:ilvl w:val="0"/>
          <w:numId w:val="1"/>
        </w:numPr>
        <w:spacing w:line="360" w:lineRule="auto"/>
        <w:ind w:firstLineChars="200" w:firstLine="422"/>
        <w:rPr>
          <w:b/>
          <w:bCs/>
        </w:rPr>
      </w:pPr>
      <w:r w:rsidRPr="00B86A5F">
        <w:rPr>
          <w:rFonts w:hint="eastAsia"/>
          <w:b/>
          <w:bCs/>
        </w:rPr>
        <w:t>下阶段的工作举措</w:t>
      </w:r>
    </w:p>
    <w:p w14:paraId="26AACE19" w14:textId="170A7E15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）突出主干知识、重点知识的教学</w:t>
      </w:r>
    </w:p>
    <w:p w14:paraId="01B16D94" w14:textId="77777777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在教学中，我们要紧紧依据课标，以教材为载体，重视重点知识点，不要局限于记住零散的知识点，如意义不明，机械记忆，效果不好。形成记忆残缺不能深入学习，使学生急功近利，心态浮躁，在学习上就会吃夹生饭。</w:t>
      </w:r>
    </w:p>
    <w:p w14:paraId="0EC567BD" w14:textId="23C76C14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）注重学生综合能力与整体素质的培养</w:t>
      </w:r>
    </w:p>
    <w:p w14:paraId="46296E24" w14:textId="77777777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学科间知识的渗透在教学中已形成了一种趋势，因此政治课不能脱离其他学科独立存在，在平时应有意识地将其他学科知识引入到政治课堂教学中来。尤其是在《中国特色社会主义》这一册教材的教学过程中，可以和历史课相渗透，通过这些促进学生综合能力的提高。</w:t>
      </w:r>
    </w:p>
    <w:p w14:paraId="3E733990" w14:textId="0F9D280B" w:rsidR="007C24F2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）加强训练，提高审题、解题能力，注重思维方式的培养</w:t>
      </w:r>
    </w:p>
    <w:p w14:paraId="5BC0B7C3" w14:textId="65742506" w:rsidR="005A79FB" w:rsidRDefault="007C24F2" w:rsidP="007C24F2">
      <w:pPr>
        <w:spacing w:line="360" w:lineRule="auto"/>
        <w:ind w:firstLineChars="200" w:firstLine="420"/>
      </w:pPr>
      <w:r>
        <w:rPr>
          <w:rFonts w:hint="eastAsia"/>
        </w:rPr>
        <w:t>学生刚进高中，还不是很习惯从初中的开卷考试转为闭卷考试，思维方式单一，因此在平时上课时就要注意从多角度启发学生，培养他们发散思维分析归纳能力。同时，由于平时训练不多，学生考试时缺乏准确把握材料信息的能力，不能有效地提取信息，答题时不规范，不知道要将基础知识与材料、实际相联系，审题时不细心，马虎大意等。这都需要平时在作业与考试中加强训练。</w:t>
      </w:r>
    </w:p>
    <w:p w14:paraId="0B569B2B" w14:textId="77777777" w:rsidR="005A79FB" w:rsidRDefault="005A79FB">
      <w:pPr>
        <w:spacing w:line="260" w:lineRule="exact"/>
      </w:pPr>
    </w:p>
    <w:p w14:paraId="017F519B" w14:textId="77777777" w:rsidR="005A79FB" w:rsidRDefault="005A79FB"/>
    <w:sectPr w:rsidR="005A7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8DAC" w14:textId="77777777" w:rsidR="00442051" w:rsidRDefault="00442051" w:rsidP="007C24F2">
      <w:r>
        <w:separator/>
      </w:r>
    </w:p>
  </w:endnote>
  <w:endnote w:type="continuationSeparator" w:id="0">
    <w:p w14:paraId="551B8CF0" w14:textId="77777777" w:rsidR="00442051" w:rsidRDefault="00442051" w:rsidP="007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6238" w14:textId="77777777" w:rsidR="00442051" w:rsidRDefault="00442051" w:rsidP="007C24F2">
      <w:r>
        <w:separator/>
      </w:r>
    </w:p>
  </w:footnote>
  <w:footnote w:type="continuationSeparator" w:id="0">
    <w:p w14:paraId="15459909" w14:textId="77777777" w:rsidR="00442051" w:rsidRDefault="00442051" w:rsidP="007C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3DA8D7"/>
    <w:multiLevelType w:val="singleLevel"/>
    <w:tmpl w:val="EF3DA8D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943CF73"/>
    <w:multiLevelType w:val="singleLevel"/>
    <w:tmpl w:val="2943CF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E9D8305"/>
    <w:multiLevelType w:val="singleLevel"/>
    <w:tmpl w:val="5E9D8305"/>
    <w:lvl w:ilvl="0">
      <w:start w:val="4"/>
      <w:numFmt w:val="decimal"/>
      <w:suff w:val="nothing"/>
      <w:lvlText w:val="%1、"/>
      <w:lvlJc w:val="left"/>
    </w:lvl>
  </w:abstractNum>
  <w:num w:numId="1" w16cid:durableId="988367946">
    <w:abstractNumId w:val="1"/>
  </w:num>
  <w:num w:numId="2" w16cid:durableId="913468933">
    <w:abstractNumId w:val="0"/>
  </w:num>
  <w:num w:numId="3" w16cid:durableId="117691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5B4704"/>
    <w:rsid w:val="000762BF"/>
    <w:rsid w:val="00081BB4"/>
    <w:rsid w:val="00210F50"/>
    <w:rsid w:val="00442051"/>
    <w:rsid w:val="005A79FB"/>
    <w:rsid w:val="006D007A"/>
    <w:rsid w:val="007A0D56"/>
    <w:rsid w:val="007C24F2"/>
    <w:rsid w:val="00AB4538"/>
    <w:rsid w:val="00B040BE"/>
    <w:rsid w:val="00B86A5F"/>
    <w:rsid w:val="00BA2160"/>
    <w:rsid w:val="00CB75CC"/>
    <w:rsid w:val="00CE0DE8"/>
    <w:rsid w:val="00E35646"/>
    <w:rsid w:val="00E42982"/>
    <w:rsid w:val="00F23973"/>
    <w:rsid w:val="00F27653"/>
    <w:rsid w:val="03B025BE"/>
    <w:rsid w:val="20832CAC"/>
    <w:rsid w:val="25CF65AB"/>
    <w:rsid w:val="2ACC36CD"/>
    <w:rsid w:val="33B271F9"/>
    <w:rsid w:val="367162EB"/>
    <w:rsid w:val="4A9C3B5F"/>
    <w:rsid w:val="54EA5E06"/>
    <w:rsid w:val="56B32580"/>
    <w:rsid w:val="69563541"/>
    <w:rsid w:val="6A5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7B4F0"/>
  <w15:docId w15:val="{A3414594-C68B-418E-BBA9-EE20533E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24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24F2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7C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24F2"/>
    <w:rPr>
      <w:rFonts w:ascii="Calibri" w:hAnsi="Calibri" w:cs="黑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C24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1.数据分析</dc:title>
  <dc:creator>思路清晰</dc:creator>
  <cp:lastModifiedBy>吴雅婷</cp:lastModifiedBy>
  <cp:revision>3</cp:revision>
  <dcterms:created xsi:type="dcterms:W3CDTF">2025-01-02T10:58:00Z</dcterms:created>
  <dcterms:modified xsi:type="dcterms:W3CDTF">2025-01-02T10:59:00Z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13527B4453334E91810E43C202F92E41</vt:lpwstr>
  </property>
</Properties>
</file>