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64259" w14:textId="77777777" w:rsidR="00B01256" w:rsidRDefault="00000000">
      <w:pPr>
        <w:pStyle w:val="a3"/>
        <w:widowControl/>
        <w:spacing w:before="0" w:beforeAutospacing="0" w:after="0" w:afterAutospacing="0"/>
        <w:jc w:val="center"/>
        <w:rPr>
          <w:rFonts w:ascii="宋体" w:hAnsi="宋体" w:cs="宋体" w:hint="eastAsia"/>
          <w:b/>
          <w:color w:val="000000"/>
          <w:spacing w:val="24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pacing w:val="24"/>
          <w:sz w:val="36"/>
          <w:szCs w:val="36"/>
          <w:shd w:val="clear" w:color="auto" w:fill="FFFFFF"/>
        </w:rPr>
        <w:t>教学反思</w:t>
      </w:r>
    </w:p>
    <w:p w14:paraId="29B10F86" w14:textId="76DEE6DB" w:rsidR="00B01256" w:rsidRDefault="0023609D">
      <w:pPr>
        <w:spacing w:line="360" w:lineRule="auto"/>
        <w:ind w:firstLineChars="200" w:firstLine="480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 w:val="24"/>
        </w:rPr>
        <w:t>“我国的个人收入分配”这一课内容较多，理论性比较强，有很多学生陌生的名词、概念难以理解，尤其是分配方式、收入途径等知识，学生容易混淆。因此在教学设计中应充分挖掘课本内容，材料充分利用生活</w:t>
      </w:r>
      <w:r w:rsidR="001715A2">
        <w:rPr>
          <w:rFonts w:ascii="宋体" w:hAnsi="宋体" w:cs="宋体" w:hint="eastAsia"/>
          <w:bCs/>
          <w:sz w:val="24"/>
        </w:rPr>
        <w:t>中的实际案例，创设明确、清晰的情境，在学生自主学习和探究的基础上理解我国的分配制度：按劳分配为主体、多种分配方式并存。</w:t>
      </w:r>
    </w:p>
    <w:p w14:paraId="3550298A" w14:textId="77777777" w:rsidR="00B01256" w:rsidRDefault="00B01256"/>
    <w:sectPr w:rsidR="00B0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42BD1" w14:textId="77777777" w:rsidR="00F24C5B" w:rsidRDefault="00F24C5B" w:rsidP="0023609D">
      <w:r>
        <w:separator/>
      </w:r>
    </w:p>
  </w:endnote>
  <w:endnote w:type="continuationSeparator" w:id="0">
    <w:p w14:paraId="1AF89F4B" w14:textId="77777777" w:rsidR="00F24C5B" w:rsidRDefault="00F24C5B" w:rsidP="002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965F5" w14:textId="77777777" w:rsidR="00F24C5B" w:rsidRDefault="00F24C5B" w:rsidP="0023609D">
      <w:r>
        <w:separator/>
      </w:r>
    </w:p>
  </w:footnote>
  <w:footnote w:type="continuationSeparator" w:id="0">
    <w:p w14:paraId="2DE3E629" w14:textId="77777777" w:rsidR="00F24C5B" w:rsidRDefault="00F24C5B" w:rsidP="00236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zNjVkYjQ2ZGNjODU5ZDRhMTRjYzlhOGJlMjdhZWYifQ=="/>
  </w:docVars>
  <w:rsids>
    <w:rsidRoot w:val="00B01256"/>
    <w:rsid w:val="001715A2"/>
    <w:rsid w:val="0023609D"/>
    <w:rsid w:val="00B01256"/>
    <w:rsid w:val="00B1606E"/>
    <w:rsid w:val="00F24C5B"/>
    <w:rsid w:val="00F71A36"/>
    <w:rsid w:val="053242B0"/>
    <w:rsid w:val="13116CA5"/>
    <w:rsid w:val="2C9D0D81"/>
    <w:rsid w:val="3AF86E26"/>
    <w:rsid w:val="53382C84"/>
    <w:rsid w:val="6E8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0D2AA"/>
  <w15:docId w15:val="{44149219-8AA0-473A-92B3-FC4E73BE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236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3609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236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3609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吴雅婷</dc:creator>
  <cp:lastModifiedBy>吴雅婷</cp:lastModifiedBy>
  <cp:revision>2</cp:revision>
  <dcterms:created xsi:type="dcterms:W3CDTF">2024-11-17T04:11:00Z</dcterms:created>
  <dcterms:modified xsi:type="dcterms:W3CDTF">2025-01-02T09:43:00Z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65B0F046E09F4F49A0FE36AFA8A7B4A1_12</vt:lpwstr>
  </property>
</Properties>
</file>