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1DB5" w14:textId="77777777" w:rsidR="00171DC2" w:rsidRDefault="0000000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pacing w:val="24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  <w:t>高一政治</w:t>
      </w:r>
      <w:proofErr w:type="gramStart"/>
      <w:r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  <w:t>备课组</w:t>
      </w:r>
      <w:proofErr w:type="gramEnd"/>
      <w:r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  <w:t>公开课活动方案</w:t>
      </w:r>
    </w:p>
    <w:p w14:paraId="0D41231A" w14:textId="77777777" w:rsidR="00171DC2" w:rsidRDefault="00000000">
      <w:pPr>
        <w:pStyle w:val="a3"/>
        <w:widowControl/>
        <w:spacing w:before="0" w:beforeAutospacing="0" w:after="0" w:afterAutospacing="0"/>
        <w:ind w:left="76" w:right="3526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 </w:t>
      </w:r>
    </w:p>
    <w:p w14:paraId="4983AA94" w14:textId="31AE487E" w:rsidR="00171DC2" w:rsidRDefault="00000000">
      <w:pPr>
        <w:spacing w:line="360" w:lineRule="auto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一、活动主题：《</w:t>
      </w:r>
      <w:r w:rsidR="007B45E8" w:rsidRPr="007B45E8"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我国的个人收入分配</w:t>
      </w:r>
      <w:r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》新授课</w:t>
      </w:r>
    </w:p>
    <w:p w14:paraId="292C2A79" w14:textId="77777777" w:rsidR="00171DC2" w:rsidRDefault="00000000">
      <w:pPr>
        <w:pStyle w:val="a3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活动目标：</w:t>
      </w:r>
    </w:p>
    <w:p w14:paraId="68CFBF95" w14:textId="77777777" w:rsidR="00171DC2" w:rsidRDefault="00000000">
      <w:pPr>
        <w:pStyle w:val="a3"/>
        <w:widowControl/>
        <w:spacing w:before="0" w:beforeAutospacing="0" w:after="0" w:afterAutospacing="0" w:line="360" w:lineRule="auto"/>
        <w:ind w:firstLineChars="200" w:firstLine="420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为了提升高一政治教学的实效性和科学性，本学期高一政治</w:t>
      </w:r>
      <w:proofErr w:type="gramStart"/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备课组</w:t>
      </w:r>
      <w:proofErr w:type="gramEnd"/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开展组内教师公开课活动。公开课活动既可让老师得到成长，又为大家提供了共同学习的平台。在高一教学中，应精选教学素材、</w:t>
      </w:r>
      <w:proofErr w:type="gramStart"/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精创教学</w:t>
      </w:r>
      <w:proofErr w:type="gramEnd"/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情境、</w:t>
      </w:r>
      <w:proofErr w:type="gramStart"/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精设教学</w:t>
      </w:r>
      <w:proofErr w:type="gramEnd"/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活动，力争发挥教师和学生的</w:t>
      </w:r>
      <w:proofErr w:type="gramStart"/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双主体</w:t>
      </w:r>
      <w:proofErr w:type="gramEnd"/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作用，以</w:t>
      </w:r>
      <w:proofErr w:type="gramStart"/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学定教</w:t>
      </w:r>
      <w:proofErr w:type="gramEnd"/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、教学相长，以提升教师的教学水平和学生的学科核心素养。</w:t>
      </w:r>
    </w:p>
    <w:p w14:paraId="145075CC" w14:textId="4CC64FFF" w:rsidR="00171DC2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三、活动时间：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2024年</w:t>
      </w:r>
      <w:r w:rsidR="007B45E8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12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月</w:t>
      </w:r>
      <w:r w:rsidR="007B45E8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13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日</w:t>
      </w:r>
      <w:r w:rsidR="007B45E8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上午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第</w:t>
      </w:r>
      <w:r w:rsidR="007B45E8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节课</w:t>
      </w:r>
    </w:p>
    <w:p w14:paraId="3F3D6043" w14:textId="79AA3341" w:rsidR="00171DC2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四、活动地点：</w:t>
      </w:r>
      <w:r w:rsidR="007B45E8"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录播</w:t>
      </w: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教室</w:t>
      </w:r>
    </w:p>
    <w:p w14:paraId="6169156B" w14:textId="77777777" w:rsidR="00171DC2" w:rsidRDefault="00000000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8"/>
          <w:sz w:val="21"/>
          <w:szCs w:val="21"/>
          <w:shd w:val="clear" w:color="auto" w:fill="FFFFFF"/>
        </w:rPr>
        <w:t>五、活动参与人员：高一</w:t>
      </w:r>
      <w:proofErr w:type="gramStart"/>
      <w:r>
        <w:rPr>
          <w:rFonts w:ascii="宋体" w:hAnsi="宋体" w:cs="宋体" w:hint="eastAsia"/>
          <w:bCs/>
          <w:color w:val="000000"/>
          <w:spacing w:val="18"/>
          <w:sz w:val="21"/>
          <w:szCs w:val="21"/>
          <w:shd w:val="clear" w:color="auto" w:fill="FFFFFF"/>
        </w:rPr>
        <w:t>备课组</w:t>
      </w:r>
      <w:proofErr w:type="gramEnd"/>
      <w:r>
        <w:rPr>
          <w:rFonts w:ascii="宋体" w:hAnsi="宋体" w:cs="宋体" w:hint="eastAsia"/>
          <w:bCs/>
          <w:color w:val="000000"/>
          <w:spacing w:val="18"/>
          <w:sz w:val="21"/>
          <w:szCs w:val="21"/>
          <w:shd w:val="clear" w:color="auto" w:fill="FFFFFF"/>
        </w:rPr>
        <w:t>全体教师</w:t>
      </w:r>
    </w:p>
    <w:p w14:paraId="7EA3F528" w14:textId="7A04358C" w:rsidR="00171DC2" w:rsidRDefault="00000000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开课教师：</w:t>
      </w:r>
      <w:r w:rsidR="007B45E8">
        <w:rPr>
          <w:rFonts w:ascii="宋体" w:hAnsi="宋体" w:cs="宋体" w:hint="eastAsia"/>
          <w:bCs/>
          <w:szCs w:val="21"/>
        </w:rPr>
        <w:t>吴雅婷</w:t>
      </w:r>
    </w:p>
    <w:p w14:paraId="0EE708C0" w14:textId="626D7B01" w:rsidR="00171DC2" w:rsidRDefault="00000000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评课教师：</w:t>
      </w:r>
      <w:r w:rsidR="007B45E8">
        <w:rPr>
          <w:rFonts w:ascii="宋体" w:hAnsi="宋体" w:cs="宋体" w:hint="eastAsia"/>
          <w:bCs/>
          <w:szCs w:val="21"/>
        </w:rPr>
        <w:t>王金平</w:t>
      </w:r>
    </w:p>
    <w:p w14:paraId="08ADC077" w14:textId="77777777" w:rsidR="00171DC2" w:rsidRDefault="00171DC2">
      <w:pPr>
        <w:rPr>
          <w:rFonts w:ascii="宋体" w:hAnsi="宋体" w:cs="宋体" w:hint="eastAsia"/>
          <w:bCs/>
          <w:szCs w:val="21"/>
        </w:rPr>
      </w:pPr>
    </w:p>
    <w:p w14:paraId="1C72394C" w14:textId="77777777" w:rsidR="00171DC2" w:rsidRDefault="00171DC2">
      <w:pPr>
        <w:rPr>
          <w:rFonts w:ascii="宋体" w:hAnsi="宋体" w:cs="宋体" w:hint="eastAsia"/>
          <w:bCs/>
          <w:szCs w:val="21"/>
        </w:rPr>
      </w:pPr>
    </w:p>
    <w:p w14:paraId="29B10F86" w14:textId="77777777" w:rsidR="00171DC2" w:rsidRDefault="00171DC2">
      <w:pPr>
        <w:rPr>
          <w:rFonts w:ascii="宋体" w:hAnsi="宋体" w:cs="宋体" w:hint="eastAsia"/>
          <w:bCs/>
          <w:szCs w:val="21"/>
        </w:rPr>
      </w:pPr>
    </w:p>
    <w:p w14:paraId="6241A3A8" w14:textId="77777777" w:rsidR="00171DC2" w:rsidRDefault="00000000">
      <w:pPr>
        <w:spacing w:line="360" w:lineRule="auto"/>
        <w:jc w:val="righ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高一政治备课组</w:t>
      </w:r>
    </w:p>
    <w:p w14:paraId="57B43531" w14:textId="79FB52BD" w:rsidR="00171DC2" w:rsidRDefault="00000000">
      <w:pPr>
        <w:spacing w:line="360" w:lineRule="auto"/>
        <w:jc w:val="righ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2024年1</w:t>
      </w:r>
      <w:r w:rsidR="007B45E8"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月1</w:t>
      </w:r>
      <w:r w:rsidR="007B45E8"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日</w:t>
      </w:r>
    </w:p>
    <w:p w14:paraId="3550298A" w14:textId="77777777" w:rsidR="00171DC2" w:rsidRDefault="00171DC2"/>
    <w:sectPr w:rsidR="0017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B370A8"/>
    <w:multiLevelType w:val="singleLevel"/>
    <w:tmpl w:val="B7B370A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F5ADDD1"/>
    <w:multiLevelType w:val="singleLevel"/>
    <w:tmpl w:val="7F5ADDD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39954502">
    <w:abstractNumId w:val="0"/>
  </w:num>
  <w:num w:numId="2" w16cid:durableId="191523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171DC2"/>
    <w:rsid w:val="00171DC2"/>
    <w:rsid w:val="007B45E8"/>
    <w:rsid w:val="00E63209"/>
    <w:rsid w:val="25F6522A"/>
    <w:rsid w:val="2C9D0D81"/>
    <w:rsid w:val="35B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3A119"/>
  <w15:docId w15:val="{930E63C7-2B2D-4165-A8AB-46F7A7CD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吴雅婷</cp:lastModifiedBy>
  <cp:revision>2</cp:revision>
  <dcterms:created xsi:type="dcterms:W3CDTF">2024-11-17T04:11:00Z</dcterms:created>
  <dcterms:modified xsi:type="dcterms:W3CDTF">2025-01-02T08:26:00Z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