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227D4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《打破思维定势，综合运用知识》教案</w:t>
      </w:r>
    </w:p>
    <w:p w14:paraId="6607AB6F">
      <w:pPr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一、教学目标</w:t>
      </w:r>
    </w:p>
    <w:p w14:paraId="4815EA81">
      <w:pPr>
        <w:rPr>
          <w:rFonts w:hint="eastAsia"/>
        </w:rPr>
      </w:pPr>
      <w:r>
        <w:rPr>
          <w:rFonts w:hint="eastAsia"/>
        </w:rPr>
        <w:t>1. 知识与技能：学生清晰理解思维定势的概念，辨别其表现形式，掌握打破思维定势的方法，提升综合运用知识解决问题的能力。</w:t>
      </w:r>
    </w:p>
    <w:p w14:paraId="642158C6">
      <w:pPr>
        <w:rPr>
          <w:rFonts w:hint="eastAsia"/>
        </w:rPr>
      </w:pPr>
      <w:r>
        <w:rPr>
          <w:rFonts w:hint="eastAsia"/>
        </w:rPr>
        <w:t>2. 过程与方法：通过案例分析、小组讨论、实践活动，培养学生观察、分析、创新及合作交流能力。</w:t>
      </w:r>
    </w:p>
    <w:p w14:paraId="212E5E8D">
      <w:pPr>
        <w:rPr>
          <w:rFonts w:hint="eastAsia"/>
        </w:rPr>
      </w:pPr>
      <w:r>
        <w:rPr>
          <w:rFonts w:hint="eastAsia"/>
        </w:rPr>
        <w:t>3. 情感态度与价值观：培养学生积极主动的思维习惯，激发创新意识，树立勇于突破、敢于创新的积极心态。</w:t>
      </w:r>
    </w:p>
    <w:p w14:paraId="26A42348">
      <w:pPr>
        <w:rPr>
          <w:rFonts w:hint="eastAsia"/>
        </w:rPr>
      </w:pPr>
    </w:p>
    <w:p w14:paraId="17568ACF">
      <w:pPr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二、教学重难点</w:t>
      </w:r>
    </w:p>
    <w:p w14:paraId="7F77102A">
      <w:pPr>
        <w:rPr>
          <w:rFonts w:hint="eastAsia"/>
        </w:rPr>
      </w:pPr>
      <w:r>
        <w:rPr>
          <w:rFonts w:hint="eastAsia"/>
        </w:rPr>
        <w:t>1. 重点：深入理解思维定势，掌握打破方法，认识综合运用知识的意义。</w:t>
      </w:r>
    </w:p>
    <w:p w14:paraId="5B163F14">
      <w:pPr>
        <w:rPr>
          <w:rFonts w:hint="eastAsia"/>
        </w:rPr>
      </w:pPr>
      <w:r>
        <w:rPr>
          <w:rFonts w:hint="eastAsia"/>
        </w:rPr>
        <w:t>2. 难点：引导学生在实际问题中自觉打破思维定势，综合运用知识提出创新解决方案。</w:t>
      </w:r>
    </w:p>
    <w:p w14:paraId="74587642">
      <w:pPr>
        <w:rPr>
          <w:rFonts w:hint="eastAsia"/>
        </w:rPr>
      </w:pPr>
    </w:p>
    <w:p w14:paraId="60C60049">
      <w:pPr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三、教学方法</w:t>
      </w:r>
    </w:p>
    <w:p w14:paraId="1B77D12E">
      <w:pPr>
        <w:rPr>
          <w:rFonts w:hint="eastAsia"/>
        </w:rPr>
      </w:pPr>
      <w:r>
        <w:rPr>
          <w:rFonts w:hint="eastAsia"/>
        </w:rPr>
        <w:t>讲授法、案例分析法、小组讨论法、实践探究法</w:t>
      </w:r>
    </w:p>
    <w:p w14:paraId="1D55D368">
      <w:pPr>
        <w:rPr>
          <w:rFonts w:hint="eastAsia"/>
        </w:rPr>
      </w:pPr>
    </w:p>
    <w:p w14:paraId="277FD123">
      <w:pPr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四、教学过程</w:t>
      </w:r>
    </w:p>
    <w:p w14:paraId="1358167F">
      <w:pPr>
        <w:rPr>
          <w:rFonts w:hint="eastAsia"/>
        </w:rPr>
      </w:pPr>
      <w:r>
        <w:rPr>
          <w:rFonts w:hint="eastAsia"/>
        </w:rPr>
        <w:t>（一）导入</w:t>
      </w:r>
    </w:p>
    <w:p w14:paraId="48BAAF64">
      <w:pPr>
        <w:ind w:firstLine="420" w:firstLineChars="200"/>
        <w:rPr>
          <w:rFonts w:hint="eastAsia"/>
        </w:rPr>
      </w:pPr>
      <w:r>
        <w:rPr>
          <w:rFonts w:hint="eastAsia"/>
        </w:rPr>
        <w:t>呈现谜题“如何用 6 根火柴棒摆出 4 个等边三角形？” ，请学生思考解答，引出思维定势主题。</w:t>
      </w:r>
    </w:p>
    <w:p w14:paraId="430035D1">
      <w:pPr>
        <w:rPr>
          <w:rFonts w:hint="eastAsia"/>
        </w:rPr>
      </w:pPr>
      <w:r>
        <w:rPr>
          <w:rFonts w:hint="eastAsia"/>
        </w:rPr>
        <w:t>（二）知识讲解</w:t>
      </w:r>
    </w:p>
    <w:p w14:paraId="74F9EA69">
      <w:pPr>
        <w:rPr>
          <w:rFonts w:hint="eastAsia"/>
        </w:rPr>
      </w:pPr>
      <w:r>
        <w:rPr>
          <w:rFonts w:hint="eastAsia"/>
        </w:rPr>
        <w:t>1. 阐释思维定势定义，借助 “小明爸爸儿子” 的例子说明。</w:t>
      </w:r>
    </w:p>
    <w:p w14:paraId="3D6E51C1">
      <w:pPr>
        <w:rPr>
          <w:rFonts w:hint="eastAsia"/>
        </w:rPr>
      </w:pPr>
      <w:r>
        <w:rPr>
          <w:rFonts w:hint="eastAsia"/>
        </w:rPr>
        <w:t>2. 展示图片与情景，讲解习惯型、权威型、从众型思维定势的表现形式。</w:t>
      </w:r>
    </w:p>
    <w:p w14:paraId="6FAC2F98">
      <w:pPr>
        <w:rPr>
          <w:rFonts w:hint="eastAsia"/>
        </w:rPr>
      </w:pPr>
      <w:r>
        <w:rPr>
          <w:rFonts w:hint="eastAsia"/>
        </w:rPr>
        <w:t>3. 以柯达公司、学生解题为例，阐述思维定势对创新与问题解决效率的危害。</w:t>
      </w:r>
    </w:p>
    <w:p w14:paraId="108C6A25">
      <w:pPr>
        <w:rPr>
          <w:rFonts w:hint="eastAsia"/>
        </w:rPr>
      </w:pPr>
      <w:r>
        <w:rPr>
          <w:rFonts w:hint="eastAsia"/>
        </w:rPr>
        <w:t>（三）案例分析</w:t>
      </w:r>
    </w:p>
    <w:p w14:paraId="34E41E64"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讲述“阿西莫夫的故事”与“毛毛虫实验”，组织学生分组讨论，分析原因与启示，每组代表发言，教师总结。</w:t>
      </w:r>
    </w:p>
    <w:p w14:paraId="0FDFBACF">
      <w:pPr>
        <w:rPr>
          <w:rFonts w:hint="eastAsia"/>
        </w:rPr>
      </w:pPr>
      <w:r>
        <w:rPr>
          <w:rFonts w:hint="eastAsia"/>
        </w:rPr>
        <w:t>（四）方法探讨</w:t>
      </w:r>
    </w:p>
    <w:p w14:paraId="2EE454D0">
      <w:pPr>
        <w:rPr>
          <w:rFonts w:hint="eastAsia"/>
          <w:lang w:eastAsia="zh-CN"/>
        </w:rPr>
      </w:pPr>
      <w:r>
        <w:rPr>
          <w:rFonts w:hint="eastAsia"/>
        </w:rPr>
        <w:t>1. 讲解打破思维定势的方法：培养质疑精神</w:t>
      </w:r>
      <w:r>
        <w:rPr>
          <w:rFonts w:hint="eastAsia"/>
          <w:lang w:eastAsia="zh-CN"/>
        </w:rPr>
        <w:t>。</w:t>
      </w:r>
    </w:p>
    <w:p w14:paraId="40185E38">
      <w:pPr>
        <w:rPr>
          <w:rFonts w:hint="eastAsia"/>
        </w:rPr>
      </w:pPr>
      <w:r>
        <w:rPr>
          <w:rFonts w:hint="eastAsia"/>
        </w:rPr>
        <w:t>2. 说明综合运用知识的重要性，以人工智能、作文写作为例。</w:t>
      </w:r>
    </w:p>
    <w:p w14:paraId="438EF456">
      <w:pPr>
        <w:rPr>
          <w:rFonts w:hint="eastAsia"/>
        </w:rPr>
      </w:pPr>
      <w:r>
        <w:rPr>
          <w:rFonts w:hint="eastAsia"/>
        </w:rPr>
        <w:t>（五）实践活动</w:t>
      </w:r>
      <w:bookmarkStart w:id="0" w:name="_GoBack"/>
      <w:bookmarkEnd w:id="0"/>
    </w:p>
    <w:p w14:paraId="4D02B67E">
      <w:pPr>
        <w:rPr>
          <w:rFonts w:hint="eastAsia"/>
        </w:rPr>
      </w:pPr>
      <w:r>
        <w:rPr>
          <w:rFonts w:hint="eastAsia"/>
        </w:rPr>
        <w:t>1. 提出问题“如何在校园有限空间内增加学生的运动场地”，学生分组讨论解决方案，记录要点。</w:t>
      </w:r>
    </w:p>
    <w:p w14:paraId="2A85F3A6">
      <w:pPr>
        <w:rPr>
          <w:rFonts w:hint="eastAsia"/>
        </w:rPr>
      </w:pPr>
      <w:r>
        <w:rPr>
          <w:rFonts w:hint="eastAsia"/>
        </w:rPr>
        <w:t>2. 小组上台展示，其他小组提问评价，教师点评。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23A12"/>
    <w:rsid w:val="06A23A12"/>
    <w:rsid w:val="3B21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635</Words>
  <Characters>651</Characters>
  <Lines>0</Lines>
  <Paragraphs>0</Paragraphs>
  <TotalTime>35</TotalTime>
  <ScaleCrop>false</ScaleCrop>
  <LinksUpToDate>false</LinksUpToDate>
  <CharactersWithSpaces>679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2025-01-02T03:14:00Z</dcterms:created>
  <dc:creator>Broove</dc:creator>
  <cp:lastModifiedBy>Broove</cp:lastModifiedBy>
  <dcterms:modified xsi:type="dcterms:W3CDTF">2025-01-02T08:18:13Z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1CB59D092CE040ADA1A2CEE46650F47C_11</vt:lpwstr>
  </property>
  <property fmtid="{D5CDD505-2E9C-101B-9397-08002B2CF9AE}" pid="4" name="KSOTemplateDocerSaveRecord">
    <vt:lpwstr>eyJoZGlkIjoiYTQ4MTQ1NDYwMTA5MGM3MWFiMTE5ZTg5MWRkNmMzZTUiLCJ1c2VySWQiOiI4NTQyNjM2NDkifQ==</vt:lpwstr>
  </property>
</Properties>
</file>