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E6F67">
      <w:pPr>
        <w:jc w:val="center"/>
        <w:rPr>
          <w:rFonts w:hint="eastAsia" w:ascii="楷体" w:hAnsi="楷体" w:eastAsia="楷体" w:cs="楷体"/>
          <w:b/>
          <w:bCs/>
          <w:sz w:val="28"/>
          <w:szCs w:val="28"/>
          <w:lang w:val="en-US" w:eastAsia="zh-CN"/>
        </w:rPr>
      </w:pPr>
      <w:bookmarkStart w:id="0" w:name="_GoBack"/>
      <w:bookmarkEnd w:id="0"/>
      <w:r>
        <w:rPr>
          <w:rFonts w:hint="eastAsia" w:ascii="楷体" w:hAnsi="楷体" w:eastAsia="楷体" w:cs="楷体"/>
          <w:b/>
          <w:bCs/>
          <w:sz w:val="28"/>
          <w:szCs w:val="28"/>
          <w:lang w:val="en-US" w:eastAsia="zh-CN"/>
        </w:rPr>
        <w:drawing>
          <wp:anchor distT="0" distB="0" distL="114300" distR="114300" simplePos="0" relativeHeight="251659264" behindDoc="0" locked="0" layoutInCell="1" allowOverlap="1">
            <wp:simplePos x="0" y="0"/>
            <wp:positionH relativeFrom="page">
              <wp:posOffset>11849100</wp:posOffset>
            </wp:positionH>
            <wp:positionV relativeFrom="topMargin">
              <wp:posOffset>11226800</wp:posOffset>
            </wp:positionV>
            <wp:extent cx="355600" cy="317500"/>
            <wp:effectExtent l="0" t="0" r="6350" b="635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pic:cNvPicPr>
                      <a:picLocks noChangeAspect="1"/>
                    </pic:cNvPicPr>
                  </pic:nvPicPr>
                  <pic:blipFill>
                    <a:blip r:embed="rId6"/>
                    <a:stretch>
                      <a:fillRect/>
                    </a:stretch>
                  </pic:blipFill>
                  <pic:spPr>
                    <a:xfrm>
                      <a:off x="0" y="0"/>
                      <a:ext cx="355600" cy="317500"/>
                    </a:xfrm>
                    <a:prstGeom prst="rect">
                      <a:avLst/>
                    </a:prstGeom>
                  </pic:spPr>
                </pic:pic>
              </a:graphicData>
            </a:graphic>
          </wp:anchor>
        </w:drawing>
      </w:r>
      <w:r>
        <w:rPr>
          <w:rFonts w:hint="eastAsia" w:ascii="楷体" w:hAnsi="楷体" w:eastAsia="楷体" w:cs="楷体"/>
          <w:b/>
          <w:bCs/>
          <w:sz w:val="28"/>
          <w:szCs w:val="28"/>
          <w:lang w:val="en-US" w:eastAsia="zh-CN"/>
        </w:rPr>
        <w:t>《充分发挥市场在资源配置中的决定性作用》教学设计</w:t>
      </w:r>
    </w:p>
    <w:tbl>
      <w:tblPr>
        <w:tblStyle w:val="6"/>
        <w:tblpPr w:leftFromText="180" w:rightFromText="180" w:vertAnchor="text" w:horzAnchor="page" w:tblpX="1107" w:tblpY="106"/>
        <w:tblOverlap w:val="never"/>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3"/>
        <w:gridCol w:w="1189"/>
        <w:gridCol w:w="1335"/>
        <w:gridCol w:w="1933"/>
        <w:gridCol w:w="999"/>
        <w:gridCol w:w="1029"/>
        <w:gridCol w:w="796"/>
        <w:gridCol w:w="1136"/>
      </w:tblGrid>
      <w:tr w14:paraId="79576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E5F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所授科目</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678F">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高中政治</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2F8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课题名称</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51A4">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充分发挥市场在资源配置中的决定性作用</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D07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课型</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C5AA">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rPr>
              <w:t>授新课</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94B6">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班级</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7FF9">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高一</w:t>
            </w:r>
          </w:p>
          <w:p w14:paraId="6101D50A">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（10）班</w:t>
            </w:r>
          </w:p>
        </w:tc>
      </w:tr>
      <w:tr w14:paraId="7101D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5"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689C">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教学目标</w:t>
            </w:r>
          </w:p>
        </w:tc>
        <w:tc>
          <w:tcPr>
            <w:tcW w:w="84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C042B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1.政治认同：通过学习社会主义市场经济的内容，增强对中国特色社会主义道路的信心和认同；</w:t>
            </w:r>
          </w:p>
          <w:p w14:paraId="657B23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2.科学精神：辨证眼光看待市场机制的优点与局限性；</w:t>
            </w:r>
          </w:p>
          <w:p w14:paraId="03CFE2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3.公共参与：学法守法用法，做合格的市场参与者。</w:t>
            </w:r>
          </w:p>
        </w:tc>
      </w:tr>
      <w:tr w14:paraId="1C5B0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B9C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教学重点</w:t>
            </w:r>
          </w:p>
        </w:tc>
        <w:tc>
          <w:tcPr>
            <w:tcW w:w="84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6FEC56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市场配置资源的优点和局限性</w:t>
            </w:r>
          </w:p>
        </w:tc>
      </w:tr>
      <w:tr w14:paraId="24415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6E2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教学难点</w:t>
            </w:r>
          </w:p>
        </w:tc>
        <w:tc>
          <w:tcPr>
            <w:tcW w:w="84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C3F4A3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市场配置资源的机制、建立市场体系</w:t>
            </w:r>
          </w:p>
        </w:tc>
      </w:tr>
      <w:tr w14:paraId="03C97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BB1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教学方法</w:t>
            </w:r>
          </w:p>
        </w:tc>
        <w:tc>
          <w:tcPr>
            <w:tcW w:w="84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656763F">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讲授法、合作探究法、演示法</w:t>
            </w:r>
          </w:p>
        </w:tc>
      </w:tr>
      <w:tr w14:paraId="4342A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88D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教学媒介</w:t>
            </w:r>
          </w:p>
        </w:tc>
        <w:tc>
          <w:tcPr>
            <w:tcW w:w="84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69365B0">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PPT、板书、多媒体</w:t>
            </w:r>
          </w:p>
        </w:tc>
      </w:tr>
      <w:tr w14:paraId="5A571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97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964BA0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教学过程</w:t>
            </w:r>
          </w:p>
        </w:tc>
      </w:tr>
      <w:tr w14:paraId="2F61F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5B74">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教学环节</w:t>
            </w:r>
          </w:p>
          <w:p w14:paraId="4C6AD72A">
            <w:pPr>
              <w:jc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（时间）</w:t>
            </w:r>
          </w:p>
        </w:tc>
        <w:tc>
          <w:tcPr>
            <w:tcW w:w="4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38C8D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教师行为</w:t>
            </w: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783D7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学生行为</w:t>
            </w:r>
          </w:p>
        </w:tc>
        <w:tc>
          <w:tcPr>
            <w:tcW w:w="1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2FC8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设计意图</w:t>
            </w:r>
          </w:p>
        </w:tc>
      </w:tr>
      <w:tr w14:paraId="3BBE0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0"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833C">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新课导入（2分钟）</w:t>
            </w:r>
          </w:p>
        </w:tc>
        <w:tc>
          <w:tcPr>
            <w:tcW w:w="4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F8F84D">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hint="default"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遍地生花的量贩零食店铺，列举几个你经常光顾的店名。</w:t>
            </w: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4CBF5">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hint="default" w:ascii="仿宋" w:hAnsi="仿宋" w:eastAsia="仿宋" w:cs="仿宋"/>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列举常见的量贩零食店。</w:t>
            </w:r>
          </w:p>
        </w:tc>
        <w:tc>
          <w:tcPr>
            <w:tcW w:w="1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EB4D3">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hint="default" w:ascii="仿宋" w:hAnsi="仿宋" w:eastAsia="仿宋" w:cs="仿宋"/>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以“零食”为话题，调动学生学习的兴趣，进入课堂状态。</w:t>
            </w:r>
          </w:p>
        </w:tc>
      </w:tr>
      <w:tr w14:paraId="1A9B4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E910">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讲授新课</w:t>
            </w:r>
          </w:p>
          <w:p w14:paraId="77CCAC82">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（35分钟）</w:t>
            </w:r>
          </w:p>
        </w:tc>
        <w:tc>
          <w:tcPr>
            <w:tcW w:w="4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A2ED6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left"/>
              <w:textAlignment w:val="auto"/>
              <w:rPr>
                <w:rFonts w:hint="eastAsia" w:ascii="黑体" w:hAnsi="黑体" w:eastAsia="黑体" w:cs="黑体"/>
                <w:b/>
                <w:bCs w:val="0"/>
                <w:sz w:val="24"/>
                <w:szCs w:val="24"/>
                <w:lang w:val="en-US" w:eastAsia="zh-CN"/>
              </w:rPr>
            </w:pPr>
            <w:r>
              <w:rPr>
                <w:rFonts w:hint="eastAsia" w:ascii="黑体" w:hAnsi="黑体" w:eastAsia="黑体" w:cs="黑体"/>
                <w:b/>
                <w:bCs w:val="0"/>
                <w:sz w:val="24"/>
                <w:szCs w:val="24"/>
                <w:lang w:val="en-US" w:eastAsia="zh-CN"/>
              </w:rPr>
              <w:t>情境一：渐显机制优势 掌控优质资源</w:t>
            </w:r>
          </w:p>
          <w:p w14:paraId="3402456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记者访谈：小零食店吸引力何在？</w:t>
            </w:r>
          </w:p>
          <w:p w14:paraId="7AECD0D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走进店里，被零食包围的一瞬间，仿佛一下子找到了小时候的感觉。那种幸福感从心底溢出来。”零食爱好者小于说，种类多、选择空间大，购买方式人性化，糖块甚至可以买一颗……而且，也确实比普通超市便宜一些。</w:t>
            </w:r>
          </w:p>
          <w:p w14:paraId="4611918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在某零食店内，记者看到在售的零食有几十种，主要分为按件计价和按斤称重两种方式。“薯片、沙琪玛、牛肉干、干果仁、酸梅干、果冻、果茶包等网红零食都有，逛起来真是又上头又解压。”前来购物的倪女士告诉记者。</w:t>
            </w:r>
          </w:p>
          <w:p w14:paraId="77A56DE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“哪怕是卤鸭翅都能按个买，对于我这种什么都想试试的‘吃货’来说，真是太合适了。”滕女士说，店里上新速度快，自己隔三岔五就会来逛逛，看到新品便会买回家试试，好吃的话下次再来多买点。</w:t>
            </w:r>
          </w:p>
          <w:p w14:paraId="42CA6509">
            <w:pPr>
              <w:keepNext w:val="0"/>
              <w:keepLines w:val="0"/>
              <w:pageBreakBefore w:val="0"/>
              <w:widowControl/>
              <w:numPr>
                <w:ilvl w:val="0"/>
                <w:numId w:val="0"/>
              </w:numPr>
              <w:kinsoku/>
              <w:wordWrap/>
              <w:overflowPunct/>
              <w:topLinePunct w:val="0"/>
              <w:autoSpaceDE/>
              <w:autoSpaceDN/>
              <w:bidi w:val="0"/>
              <w:adjustRightInd/>
              <w:snapToGrid w:val="0"/>
              <w:spacing w:line="400" w:lineRule="exact"/>
              <w:jc w:val="left"/>
              <w:textAlignment w:val="auto"/>
              <w:rPr>
                <w:rFonts w:hint="default" w:eastAsia="楷体"/>
                <w:sz w:val="24"/>
                <w:szCs w:val="22"/>
                <w:lang w:val="en-US" w:eastAsia="zh-CN"/>
              </w:rPr>
            </w:pPr>
          </w:p>
          <w:p w14:paraId="141C6738">
            <w:pPr>
              <w:keepNext w:val="0"/>
              <w:keepLines w:val="0"/>
              <w:pageBreakBefore w:val="0"/>
              <w:widowControl/>
              <w:numPr>
                <w:ilvl w:val="0"/>
                <w:numId w:val="0"/>
              </w:numPr>
              <w:kinsoku/>
              <w:wordWrap/>
              <w:overflowPunct/>
              <w:topLinePunct w:val="0"/>
              <w:autoSpaceDE/>
              <w:autoSpaceDN/>
              <w:bidi w:val="0"/>
              <w:adjustRightInd/>
              <w:snapToGrid w:val="0"/>
              <w:spacing w:line="400" w:lineRule="exact"/>
              <w:jc w:val="left"/>
              <w:textAlignment w:val="auto"/>
              <w:rPr>
                <w:rFonts w:hint="default" w:eastAsia="楷体"/>
                <w:sz w:val="24"/>
                <w:szCs w:val="22"/>
                <w:lang w:val="en-US" w:eastAsia="zh-CN"/>
              </w:rPr>
            </w:pPr>
          </w:p>
          <w:p w14:paraId="3524855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left"/>
              <w:textAlignment w:val="auto"/>
              <w:rPr>
                <w:rFonts w:hint="default" w:ascii="黑体" w:hAnsi="黑体" w:eastAsia="黑体" w:cs="黑体"/>
                <w:b/>
                <w:bCs w:val="0"/>
                <w:sz w:val="24"/>
                <w:szCs w:val="24"/>
                <w:lang w:val="en-US" w:eastAsia="zh-CN"/>
              </w:rPr>
            </w:pPr>
            <w:r>
              <w:rPr>
                <w:rFonts w:hint="default" w:ascii="黑体" w:hAnsi="黑体" w:eastAsia="黑体" w:cs="黑体"/>
                <w:b/>
                <w:bCs w:val="0"/>
                <w:sz w:val="24"/>
                <w:szCs w:val="24"/>
                <w:lang w:val="en-US" w:eastAsia="zh-CN"/>
              </w:rPr>
              <w:t>情境二：盘点市场乱象</w:t>
            </w:r>
            <w:r>
              <w:rPr>
                <w:rFonts w:hint="eastAsia" w:ascii="黑体" w:hAnsi="黑体" w:eastAsia="黑体" w:cs="黑体"/>
                <w:b/>
                <w:bCs w:val="0"/>
                <w:sz w:val="24"/>
                <w:szCs w:val="24"/>
                <w:lang w:val="en-US" w:eastAsia="zh-CN"/>
              </w:rPr>
              <w:t xml:space="preserve"> </w:t>
            </w:r>
            <w:r>
              <w:rPr>
                <w:rFonts w:hint="default" w:ascii="黑体" w:hAnsi="黑体" w:eastAsia="黑体" w:cs="黑体"/>
                <w:b/>
                <w:bCs w:val="0"/>
                <w:sz w:val="24"/>
                <w:szCs w:val="24"/>
                <w:lang w:val="en-US" w:eastAsia="zh-CN"/>
              </w:rPr>
              <w:t>了解市场缺陷</w:t>
            </w:r>
          </w:p>
          <w:p w14:paraId="53F4150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材料一  截至10月21日，黑猫投诉平台上关于赵一鸣零食、零食很忙、好想来的投诉累计达583条、412条、330条，多涉及食品变质、过期、异物等问题。</w:t>
            </w:r>
          </w:p>
          <w:p w14:paraId="3CAEA51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材料二  《中国零食量贩行业蓝皮书》：2017—2022年零食量贩模式市场规模呈现爆发式增长，复合增长率达114.6%。随着未来门店数量增长，零食量贩市场规模预计从2022年的407亿元增至2027年的1400亿元。</w:t>
            </w:r>
          </w:p>
          <w:p w14:paraId="6B0B436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黑体" w:hAnsi="黑体" w:eastAsia="黑体" w:cs="黑体"/>
                <w:b/>
                <w:bCs w:val="0"/>
                <w:sz w:val="24"/>
                <w:szCs w:val="24"/>
                <w:lang w:val="en-US" w:eastAsia="zh-CN"/>
              </w:rPr>
            </w:pPr>
            <w:r>
              <w:rPr>
                <w:rFonts w:hint="eastAsia" w:ascii="楷体" w:hAnsi="楷体" w:eastAsia="楷体" w:cs="楷体"/>
                <w:b w:val="0"/>
                <w:bCs/>
                <w:sz w:val="24"/>
                <w:szCs w:val="24"/>
                <w:lang w:val="en-US" w:eastAsia="zh-CN"/>
              </w:rPr>
              <w:t>材料三  许多投资者在获知有利可图时才决定去从事量贩零食行业，结果生产经营后才发现量贩零食市场早已饱和。</w:t>
            </w:r>
          </w:p>
          <w:p w14:paraId="6A5CFBBC">
            <w:pPr>
              <w:keepNext w:val="0"/>
              <w:keepLines w:val="0"/>
              <w:pageBreakBefore w:val="0"/>
              <w:widowControl/>
              <w:numPr>
                <w:ilvl w:val="0"/>
                <w:numId w:val="0"/>
              </w:numPr>
              <w:kinsoku/>
              <w:wordWrap/>
              <w:overflowPunct/>
              <w:topLinePunct w:val="0"/>
              <w:autoSpaceDE/>
              <w:autoSpaceDN/>
              <w:bidi w:val="0"/>
              <w:adjustRightInd/>
              <w:snapToGrid w:val="0"/>
              <w:spacing w:line="400" w:lineRule="exact"/>
              <w:jc w:val="left"/>
              <w:textAlignment w:val="auto"/>
              <w:rPr>
                <w:rFonts w:hint="default" w:eastAsia="楷体"/>
                <w:sz w:val="24"/>
                <w:szCs w:val="22"/>
                <w:lang w:val="en-US" w:eastAsia="zh-CN"/>
              </w:rPr>
            </w:pPr>
          </w:p>
          <w:p w14:paraId="0A227ACD">
            <w:pPr>
              <w:keepNext w:val="0"/>
              <w:keepLines w:val="0"/>
              <w:pageBreakBefore w:val="0"/>
              <w:widowControl/>
              <w:numPr>
                <w:ilvl w:val="0"/>
                <w:numId w:val="0"/>
              </w:numPr>
              <w:kinsoku/>
              <w:wordWrap/>
              <w:overflowPunct/>
              <w:topLinePunct w:val="0"/>
              <w:autoSpaceDE/>
              <w:autoSpaceDN/>
              <w:bidi w:val="0"/>
              <w:adjustRightInd/>
              <w:snapToGrid w:val="0"/>
              <w:spacing w:line="400" w:lineRule="exact"/>
              <w:jc w:val="left"/>
              <w:textAlignment w:val="auto"/>
              <w:rPr>
                <w:rFonts w:hint="default" w:eastAsia="楷体"/>
                <w:sz w:val="24"/>
                <w:szCs w:val="22"/>
                <w:lang w:val="en-US" w:eastAsia="zh-CN"/>
              </w:rPr>
            </w:pPr>
          </w:p>
          <w:p w14:paraId="485A178B">
            <w:pPr>
              <w:keepNext w:val="0"/>
              <w:keepLines w:val="0"/>
              <w:pageBreakBefore w:val="0"/>
              <w:widowControl/>
              <w:numPr>
                <w:ilvl w:val="0"/>
                <w:numId w:val="0"/>
              </w:numPr>
              <w:kinsoku/>
              <w:wordWrap/>
              <w:overflowPunct/>
              <w:topLinePunct w:val="0"/>
              <w:autoSpaceDE/>
              <w:autoSpaceDN/>
              <w:bidi w:val="0"/>
              <w:adjustRightInd/>
              <w:snapToGrid w:val="0"/>
              <w:spacing w:line="400" w:lineRule="exact"/>
              <w:jc w:val="left"/>
              <w:textAlignment w:val="auto"/>
              <w:rPr>
                <w:rFonts w:hint="default" w:eastAsia="楷体"/>
                <w:sz w:val="24"/>
                <w:szCs w:val="22"/>
                <w:lang w:val="en-US" w:eastAsia="zh-CN"/>
              </w:rPr>
            </w:pPr>
          </w:p>
          <w:p w14:paraId="2DA198E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left"/>
              <w:textAlignment w:val="auto"/>
              <w:rPr>
                <w:rFonts w:hint="default" w:ascii="黑体" w:hAnsi="黑体" w:eastAsia="黑体" w:cs="黑体"/>
                <w:b/>
                <w:bCs w:val="0"/>
                <w:sz w:val="24"/>
                <w:szCs w:val="24"/>
                <w:lang w:val="en-US" w:eastAsia="zh-CN"/>
              </w:rPr>
            </w:pPr>
            <w:r>
              <w:rPr>
                <w:rFonts w:hint="default" w:ascii="黑体" w:hAnsi="黑体" w:eastAsia="黑体" w:cs="黑体"/>
                <w:b/>
                <w:bCs w:val="0"/>
                <w:sz w:val="24"/>
                <w:szCs w:val="24"/>
                <w:lang w:val="en-US" w:eastAsia="zh-CN"/>
              </w:rPr>
              <w:t xml:space="preserve">情境三：市场角度找对策 完善市场体系   </w:t>
            </w:r>
          </w:p>
          <w:p w14:paraId="503FEC5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全国碳市场，它的建立旨在实现碳排放权的统一管理和交易，有助于避免地方保护主义等问题，确保碳排放权的公平分配和有效管理。</w:t>
            </w:r>
          </w:p>
          <w:p w14:paraId="3999405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2011年，北京、上海、天津、重庆、广东、湖北、深圳7省市启动了碳排放交易地方试点，即地方碳市场。</w:t>
            </w:r>
          </w:p>
          <w:p w14:paraId="5017813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这是在全国碳市场建立之前，各地根据自身情况进行的碳排放交易试点。由于地方碳市场缺乏统一的规则和标准，难免会存在管理不善或效率低下等问题。</w:t>
            </w:r>
          </w:p>
          <w:p w14:paraId="2E027C0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eastAsia="楷体"/>
                <w:sz w:val="24"/>
                <w:szCs w:val="22"/>
                <w:lang w:val="en-US" w:eastAsia="zh-CN"/>
              </w:rPr>
            </w:pPr>
            <w:r>
              <w:rPr>
                <w:rFonts w:hint="eastAsia" w:ascii="楷体" w:hAnsi="楷体" w:eastAsia="楷体" w:cs="楷体"/>
                <w:b w:val="0"/>
                <w:bCs/>
                <w:sz w:val="24"/>
                <w:szCs w:val="24"/>
                <w:lang w:val="en-US" w:eastAsia="zh-CN"/>
              </w:rPr>
              <w:t>（</w:t>
            </w:r>
            <w:r>
              <w:rPr>
                <w:rFonts w:hint="eastAsia" w:ascii="楷体" w:hAnsi="楷体" w:eastAsia="楷体" w:cs="楷体"/>
                <w:b/>
                <w:bCs w:val="0"/>
                <w:sz w:val="24"/>
                <w:szCs w:val="24"/>
                <w:lang w:val="en-US" w:eastAsia="zh-CN"/>
              </w:rPr>
              <w:t>注：地方保护主义</w:t>
            </w:r>
            <w:r>
              <w:rPr>
                <w:rFonts w:hint="eastAsia" w:ascii="楷体" w:hAnsi="楷体" w:eastAsia="楷体" w:cs="楷体"/>
                <w:b w:val="0"/>
                <w:bCs/>
                <w:sz w:val="24"/>
                <w:szCs w:val="24"/>
                <w:lang w:val="en-US" w:eastAsia="zh-CN"/>
              </w:rPr>
              <w:t>即为保护地方局部经济利益或政治利益，违背法律法规，利用权力干涉市场甚至操纵市场的行为。主要形式包括：强制扶持本地企业和产品，抬高外地产品和服务进入本地的“门槛”。）</w:t>
            </w: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8864F">
            <w:pPr>
              <w:ind w:firstLine="480" w:firstLineChars="200"/>
              <w:jc w:val="left"/>
              <w:rPr>
                <w:rFonts w:hint="eastAsia" w:ascii="楷体" w:hAnsi="楷体" w:eastAsia="楷体" w:cs="楷体"/>
                <w:i w:val="0"/>
                <w:iCs w:val="0"/>
                <w:color w:val="000000"/>
                <w:sz w:val="24"/>
                <w:szCs w:val="24"/>
                <w:u w:val="none"/>
                <w:lang w:val="en-US" w:eastAsia="zh-CN"/>
              </w:rPr>
            </w:pPr>
          </w:p>
          <w:p w14:paraId="5A219C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黑体" w:hAnsi="黑体" w:eastAsia="黑体" w:cs="黑体"/>
                <w:b/>
                <w:bCs w:val="0"/>
                <w:sz w:val="24"/>
                <w:szCs w:val="24"/>
                <w:lang w:val="en-US" w:eastAsia="zh-CN"/>
              </w:rPr>
            </w:pPr>
          </w:p>
          <w:p w14:paraId="5BB66C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黑体" w:hAnsi="黑体" w:eastAsia="黑体" w:cs="黑体"/>
                <w:b/>
                <w:bCs w:val="0"/>
                <w:sz w:val="24"/>
                <w:szCs w:val="24"/>
                <w:lang w:val="en-US" w:eastAsia="zh-CN"/>
              </w:rPr>
            </w:pPr>
          </w:p>
          <w:p w14:paraId="614C63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ascii="黑体" w:hAnsi="黑体" w:eastAsia="黑体" w:cs="黑体"/>
                <w:b/>
                <w:bCs w:val="0"/>
                <w:sz w:val="24"/>
                <w:szCs w:val="24"/>
                <w:lang w:val="en-US" w:eastAsia="zh-CN"/>
              </w:rPr>
            </w:pPr>
            <w:r>
              <w:rPr>
                <w:rFonts w:hint="eastAsia" w:ascii="黑体" w:hAnsi="黑体" w:eastAsia="黑体" w:cs="黑体"/>
                <w:b/>
                <w:bCs w:val="0"/>
                <w:sz w:val="24"/>
                <w:szCs w:val="24"/>
                <w:lang w:val="en-US" w:eastAsia="zh-CN"/>
              </w:rPr>
              <w:t>任务一：</w:t>
            </w:r>
            <w:r>
              <w:rPr>
                <w:rFonts w:hint="default" w:ascii="黑体" w:hAnsi="黑体" w:eastAsia="黑体" w:cs="黑体"/>
                <w:b/>
                <w:bCs w:val="0"/>
                <w:sz w:val="24"/>
                <w:szCs w:val="24"/>
                <w:lang w:val="en-US" w:eastAsia="zh-CN"/>
              </w:rPr>
              <w:t>小组讨论</w:t>
            </w:r>
            <w:r>
              <w:rPr>
                <w:rFonts w:hint="eastAsia" w:ascii="黑体" w:hAnsi="黑体" w:eastAsia="黑体" w:cs="黑体"/>
                <w:b/>
                <w:bCs w:val="0"/>
                <w:sz w:val="24"/>
                <w:szCs w:val="24"/>
                <w:lang w:val="en-US" w:eastAsia="zh-CN"/>
              </w:rPr>
              <w:t xml:space="preserve"> 记录观点</w:t>
            </w:r>
          </w:p>
          <w:p w14:paraId="5ACB98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ascii="黑体" w:hAnsi="黑体" w:eastAsia="黑体" w:cs="黑体"/>
                <w:b/>
                <w:bCs w:val="0"/>
                <w:sz w:val="24"/>
                <w:szCs w:val="24"/>
                <w:lang w:val="en-US" w:eastAsia="zh-CN"/>
              </w:rPr>
            </w:pPr>
            <w:r>
              <w:rPr>
                <w:rFonts w:hint="default" w:ascii="黑体" w:hAnsi="黑体" w:eastAsia="黑体" w:cs="黑体"/>
                <w:b/>
                <w:bCs w:val="0"/>
                <w:sz w:val="24"/>
                <w:szCs w:val="24"/>
                <w:lang w:val="en-US" w:eastAsia="zh-CN"/>
              </w:rPr>
              <w:t>结合情境材料，假设你是创业者，你会挤进这个市场需求旺盛的量贩零食赛道吗？</w:t>
            </w:r>
          </w:p>
          <w:p w14:paraId="3D909A3E">
            <w:pPr>
              <w:spacing w:line="360" w:lineRule="auto"/>
              <w:ind w:firstLine="480" w:firstLineChars="200"/>
              <w:jc w:val="left"/>
              <w:rPr>
                <w:rFonts w:hint="eastAsia" w:ascii="楷体" w:hAnsi="楷体" w:eastAsia="楷体" w:cs="楷体"/>
                <w:i w:val="0"/>
                <w:iCs w:val="0"/>
                <w:color w:val="000000"/>
                <w:sz w:val="24"/>
                <w:szCs w:val="24"/>
                <w:u w:val="none"/>
                <w:lang w:val="en-US" w:eastAsia="zh-CN"/>
              </w:rPr>
            </w:pPr>
          </w:p>
          <w:p w14:paraId="3F3E3F8B">
            <w:pPr>
              <w:ind w:firstLine="480" w:firstLineChars="200"/>
              <w:jc w:val="left"/>
              <w:rPr>
                <w:rFonts w:hint="eastAsia" w:ascii="楷体" w:hAnsi="楷体" w:eastAsia="楷体" w:cs="楷体"/>
                <w:i w:val="0"/>
                <w:iCs w:val="0"/>
                <w:color w:val="000000"/>
                <w:sz w:val="24"/>
                <w:szCs w:val="24"/>
                <w:u w:val="none"/>
                <w:lang w:val="en-US" w:eastAsia="zh-CN"/>
              </w:rPr>
            </w:pPr>
          </w:p>
          <w:p w14:paraId="78D0F257">
            <w:pPr>
              <w:ind w:firstLine="480" w:firstLineChars="200"/>
              <w:jc w:val="left"/>
              <w:rPr>
                <w:rFonts w:hint="eastAsia" w:ascii="楷体" w:hAnsi="楷体" w:eastAsia="楷体" w:cs="楷体"/>
                <w:i w:val="0"/>
                <w:iCs w:val="0"/>
                <w:color w:val="000000"/>
                <w:sz w:val="24"/>
                <w:szCs w:val="24"/>
                <w:u w:val="none"/>
                <w:lang w:val="en-US" w:eastAsia="zh-CN"/>
              </w:rPr>
            </w:pPr>
          </w:p>
          <w:p w14:paraId="6C40E4BC">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楷体" w:hAnsi="楷体" w:eastAsia="楷体" w:cs="楷体"/>
                <w:i w:val="0"/>
                <w:iCs w:val="0"/>
                <w:color w:val="000000"/>
                <w:sz w:val="24"/>
                <w:szCs w:val="24"/>
                <w:u w:val="none"/>
                <w:lang w:val="en-US" w:eastAsia="zh-CN"/>
              </w:rPr>
            </w:pPr>
          </w:p>
          <w:p w14:paraId="04E49682">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i w:val="0"/>
                <w:iCs w:val="0"/>
                <w:color w:val="000000"/>
                <w:sz w:val="24"/>
                <w:szCs w:val="24"/>
                <w:u w:val="none"/>
                <w:lang w:val="en-US" w:eastAsia="zh-CN"/>
              </w:rPr>
            </w:pPr>
          </w:p>
          <w:p w14:paraId="5C72DC69">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楷体" w:hAnsi="楷体" w:eastAsia="楷体" w:cs="楷体"/>
                <w:i w:val="0"/>
                <w:iCs w:val="0"/>
                <w:color w:val="000000"/>
                <w:sz w:val="24"/>
                <w:szCs w:val="24"/>
                <w:u w:val="none"/>
                <w:lang w:val="en-US" w:eastAsia="zh-CN"/>
              </w:rPr>
            </w:pPr>
          </w:p>
          <w:p w14:paraId="6A7EB083">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楷体" w:hAnsi="楷体" w:eastAsia="楷体" w:cs="楷体"/>
                <w:i w:val="0"/>
                <w:iCs w:val="0"/>
                <w:color w:val="000000"/>
                <w:sz w:val="24"/>
                <w:szCs w:val="24"/>
                <w:u w:val="none"/>
                <w:lang w:val="en-US" w:eastAsia="zh-CN"/>
              </w:rPr>
            </w:pPr>
          </w:p>
          <w:p w14:paraId="07D36D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ascii="黑体" w:hAnsi="黑体" w:eastAsia="黑体" w:cs="黑体"/>
                <w:b/>
                <w:bCs w:val="0"/>
                <w:sz w:val="24"/>
                <w:szCs w:val="24"/>
                <w:lang w:val="en-US" w:eastAsia="zh-CN"/>
              </w:rPr>
            </w:pPr>
            <w:r>
              <w:rPr>
                <w:rFonts w:hint="eastAsia" w:ascii="黑体" w:hAnsi="黑体" w:eastAsia="黑体" w:cs="黑体"/>
                <w:b/>
                <w:bCs w:val="0"/>
                <w:sz w:val="24"/>
                <w:szCs w:val="24"/>
                <w:lang w:val="en-US" w:eastAsia="zh-CN"/>
              </w:rPr>
              <w:t>任务二：</w:t>
            </w:r>
            <w:r>
              <w:rPr>
                <w:rFonts w:hint="default" w:ascii="黑体" w:hAnsi="黑体" w:eastAsia="黑体" w:cs="黑体"/>
                <w:b/>
                <w:bCs w:val="0"/>
                <w:sz w:val="24"/>
                <w:szCs w:val="24"/>
                <w:lang w:val="en-US" w:eastAsia="zh-CN"/>
              </w:rPr>
              <w:t>小组讨论</w:t>
            </w:r>
            <w:r>
              <w:rPr>
                <w:rFonts w:hint="eastAsia" w:ascii="黑体" w:hAnsi="黑体" w:eastAsia="黑体" w:cs="黑体"/>
                <w:b/>
                <w:bCs w:val="0"/>
                <w:sz w:val="24"/>
                <w:szCs w:val="24"/>
                <w:lang w:val="en-US" w:eastAsia="zh-CN"/>
              </w:rPr>
              <w:t xml:space="preserve"> 记录观点</w:t>
            </w:r>
          </w:p>
          <w:p w14:paraId="3B104D03">
            <w:pPr>
              <w:keepNext w:val="0"/>
              <w:keepLines w:val="0"/>
              <w:pageBreakBefore w:val="0"/>
              <w:widowControl/>
              <w:kinsoku/>
              <w:wordWrap/>
              <w:overflowPunct/>
              <w:topLinePunct w:val="0"/>
              <w:autoSpaceDE/>
              <w:autoSpaceDN/>
              <w:bidi w:val="0"/>
              <w:adjustRightInd/>
              <w:snapToGrid w:val="0"/>
              <w:spacing w:line="360" w:lineRule="auto"/>
              <w:ind w:firstLine="482" w:firstLineChars="200"/>
              <w:jc w:val="left"/>
              <w:textAlignment w:val="auto"/>
              <w:rPr>
                <w:rFonts w:hint="eastAsia" w:ascii="楷体" w:hAnsi="楷体" w:eastAsia="楷体" w:cs="楷体"/>
                <w:i w:val="0"/>
                <w:iCs w:val="0"/>
                <w:color w:val="000000"/>
                <w:sz w:val="24"/>
                <w:szCs w:val="24"/>
                <w:u w:val="none"/>
                <w:lang w:val="en-US" w:eastAsia="zh-CN"/>
              </w:rPr>
            </w:pPr>
            <w:r>
              <w:rPr>
                <w:rFonts w:hint="default" w:ascii="黑体" w:hAnsi="黑体" w:eastAsia="黑体" w:cs="黑体"/>
                <w:b/>
                <w:bCs w:val="0"/>
                <w:sz w:val="24"/>
                <w:szCs w:val="24"/>
                <w:lang w:val="en-US" w:eastAsia="zh-CN"/>
              </w:rPr>
              <w:t>结合以上情境材料，阅读教材P20，分析零食市场迅猛扩张背后的弊端，将会带来哪些危害？</w:t>
            </w:r>
          </w:p>
          <w:p w14:paraId="78740668">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楷体" w:hAnsi="楷体" w:eastAsia="楷体" w:cs="楷体"/>
                <w:i w:val="0"/>
                <w:iCs w:val="0"/>
                <w:color w:val="000000"/>
                <w:sz w:val="24"/>
                <w:szCs w:val="24"/>
                <w:u w:val="none"/>
                <w:lang w:val="en-US" w:eastAsia="zh-CN"/>
              </w:rPr>
            </w:pPr>
          </w:p>
          <w:p w14:paraId="5B4F6D36">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i w:val="0"/>
                <w:iCs w:val="0"/>
                <w:color w:val="000000"/>
                <w:sz w:val="24"/>
                <w:szCs w:val="24"/>
                <w:u w:val="none"/>
                <w:lang w:val="en-US" w:eastAsia="zh-CN"/>
              </w:rPr>
            </w:pPr>
          </w:p>
          <w:p w14:paraId="268C9F38">
            <w:pPr>
              <w:ind w:firstLine="480" w:firstLineChars="200"/>
              <w:jc w:val="left"/>
              <w:rPr>
                <w:rFonts w:hint="eastAsia" w:ascii="楷体" w:hAnsi="楷体" w:eastAsia="楷体" w:cs="楷体"/>
                <w:b w:val="0"/>
                <w:bCs w:val="0"/>
                <w:i w:val="0"/>
                <w:iCs w:val="0"/>
                <w:color w:val="000000"/>
                <w:sz w:val="24"/>
                <w:szCs w:val="24"/>
                <w:u w:val="none"/>
                <w:lang w:val="en-US" w:eastAsia="zh-CN"/>
              </w:rPr>
            </w:pPr>
          </w:p>
          <w:p w14:paraId="2661D6D2">
            <w:pPr>
              <w:ind w:firstLine="480" w:firstLineChars="200"/>
              <w:jc w:val="left"/>
              <w:rPr>
                <w:rFonts w:hint="eastAsia" w:ascii="楷体" w:hAnsi="楷体" w:eastAsia="楷体" w:cs="楷体"/>
                <w:b w:val="0"/>
                <w:bCs w:val="0"/>
                <w:i w:val="0"/>
                <w:iCs w:val="0"/>
                <w:color w:val="000000"/>
                <w:sz w:val="24"/>
                <w:szCs w:val="24"/>
                <w:u w:val="none"/>
                <w:lang w:val="en-US" w:eastAsia="zh-CN"/>
              </w:rPr>
            </w:pPr>
          </w:p>
          <w:p w14:paraId="7E37EE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ascii="黑体" w:hAnsi="黑体" w:eastAsia="黑体" w:cs="黑体"/>
                <w:b/>
                <w:bCs w:val="0"/>
                <w:sz w:val="24"/>
                <w:szCs w:val="24"/>
                <w:lang w:val="en-US" w:eastAsia="zh-CN"/>
              </w:rPr>
            </w:pPr>
            <w:r>
              <w:rPr>
                <w:rFonts w:hint="eastAsia" w:ascii="黑体" w:hAnsi="黑体" w:eastAsia="黑体" w:cs="黑体"/>
                <w:b/>
                <w:bCs w:val="0"/>
                <w:sz w:val="24"/>
                <w:szCs w:val="24"/>
                <w:lang w:val="en-US" w:eastAsia="zh-CN"/>
              </w:rPr>
              <w:t>任务三：同桌讨论</w:t>
            </w:r>
          </w:p>
          <w:p w14:paraId="1DC86533">
            <w:pPr>
              <w:spacing w:line="360" w:lineRule="auto"/>
              <w:ind w:firstLine="482" w:firstLineChars="200"/>
              <w:jc w:val="left"/>
              <w:rPr>
                <w:rFonts w:hint="eastAsia" w:ascii="楷体" w:hAnsi="楷体" w:eastAsia="楷体" w:cs="楷体"/>
                <w:b w:val="0"/>
                <w:bCs w:val="0"/>
                <w:i w:val="0"/>
                <w:iCs w:val="0"/>
                <w:color w:val="000000"/>
                <w:sz w:val="24"/>
                <w:szCs w:val="24"/>
                <w:u w:val="none"/>
                <w:lang w:val="en-US" w:eastAsia="zh-CN"/>
              </w:rPr>
            </w:pPr>
            <w:r>
              <w:rPr>
                <w:rFonts w:hint="eastAsia" w:ascii="黑体" w:hAnsi="黑体" w:eastAsia="黑体" w:cs="黑体"/>
                <w:b/>
                <w:bCs w:val="0"/>
                <w:sz w:val="24"/>
                <w:szCs w:val="24"/>
                <w:lang w:val="en-US" w:eastAsia="zh-CN"/>
              </w:rPr>
              <w:t>结合情境与教材</w:t>
            </w:r>
            <w:r>
              <w:rPr>
                <w:rFonts w:hint="default" w:ascii="黑体" w:hAnsi="黑体" w:eastAsia="黑体" w:cs="黑体"/>
                <w:b/>
                <w:bCs w:val="0"/>
                <w:sz w:val="24"/>
                <w:szCs w:val="24"/>
                <w:lang w:val="en-US" w:eastAsia="zh-CN"/>
              </w:rPr>
              <w:t>思考</w:t>
            </w:r>
            <w:r>
              <w:rPr>
                <w:rFonts w:hint="eastAsia" w:ascii="黑体" w:hAnsi="黑体" w:eastAsia="黑体" w:cs="黑体"/>
                <w:b/>
                <w:bCs w:val="0"/>
                <w:sz w:val="24"/>
                <w:szCs w:val="24"/>
                <w:lang w:val="en-US" w:eastAsia="zh-CN"/>
              </w:rPr>
              <w:t>，</w:t>
            </w:r>
            <w:r>
              <w:rPr>
                <w:rFonts w:hint="default" w:ascii="黑体" w:hAnsi="黑体" w:eastAsia="黑体" w:cs="黑体"/>
                <w:b/>
                <w:bCs w:val="0"/>
                <w:sz w:val="24"/>
                <w:szCs w:val="24"/>
                <w:lang w:val="en-US" w:eastAsia="zh-CN"/>
              </w:rPr>
              <w:t>面对上述问题，我们从市场角度应该如何解决呢？</w:t>
            </w:r>
          </w:p>
          <w:p w14:paraId="4FA9C373">
            <w:pPr>
              <w:spacing w:line="360" w:lineRule="auto"/>
              <w:ind w:firstLine="480" w:firstLineChars="200"/>
              <w:jc w:val="left"/>
              <w:rPr>
                <w:rFonts w:hint="eastAsia" w:ascii="楷体" w:hAnsi="楷体" w:eastAsia="楷体" w:cs="楷体"/>
                <w:b w:val="0"/>
                <w:bCs w:val="0"/>
                <w:i w:val="0"/>
                <w:iCs w:val="0"/>
                <w:color w:val="000000"/>
                <w:sz w:val="24"/>
                <w:szCs w:val="24"/>
                <w:u w:val="none"/>
                <w:lang w:val="en-US" w:eastAsia="zh-CN"/>
              </w:rPr>
            </w:pPr>
          </w:p>
          <w:p w14:paraId="1CF2A726">
            <w:pPr>
              <w:ind w:firstLine="480" w:firstLineChars="200"/>
              <w:jc w:val="left"/>
              <w:rPr>
                <w:rFonts w:hint="eastAsia" w:ascii="楷体" w:hAnsi="楷体" w:eastAsia="楷体" w:cs="楷体"/>
                <w:b w:val="0"/>
                <w:bCs w:val="0"/>
                <w:i w:val="0"/>
                <w:iCs w:val="0"/>
                <w:color w:val="000000"/>
                <w:sz w:val="24"/>
                <w:szCs w:val="24"/>
                <w:u w:val="none"/>
                <w:lang w:val="en-US" w:eastAsia="zh-CN"/>
              </w:rPr>
            </w:pPr>
          </w:p>
          <w:p w14:paraId="1CD6BF96">
            <w:pPr>
              <w:jc w:val="left"/>
              <w:rPr>
                <w:rFonts w:hint="eastAsia" w:ascii="楷体" w:hAnsi="楷体" w:eastAsia="楷体" w:cs="楷体"/>
                <w:i w:val="0"/>
                <w:iCs w:val="0"/>
                <w:color w:val="000000"/>
                <w:sz w:val="24"/>
                <w:szCs w:val="24"/>
                <w:u w:val="none"/>
                <w:lang w:val="en-US" w:eastAsia="zh-CN"/>
              </w:rPr>
            </w:pPr>
          </w:p>
          <w:p w14:paraId="61290B43">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楷体" w:hAnsi="楷体" w:eastAsia="楷体" w:cs="楷体"/>
                <w:i w:val="0"/>
                <w:iCs w:val="0"/>
                <w:color w:val="000000"/>
                <w:sz w:val="24"/>
                <w:szCs w:val="24"/>
                <w:u w:val="none"/>
                <w:lang w:val="en-US" w:eastAsia="zh-CN"/>
              </w:rPr>
            </w:pPr>
          </w:p>
          <w:p w14:paraId="37896A82">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default" w:ascii="楷体" w:hAnsi="楷体" w:eastAsia="楷体" w:cs="楷体"/>
                <w:i w:val="0"/>
                <w:iCs w:val="0"/>
                <w:color w:val="000000"/>
                <w:sz w:val="24"/>
                <w:szCs w:val="24"/>
                <w:u w:val="none"/>
                <w:lang w:val="en-US" w:eastAsia="zh-CN"/>
              </w:rPr>
            </w:pPr>
          </w:p>
          <w:p w14:paraId="1FB7CD13">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default" w:ascii="楷体" w:hAnsi="楷体" w:eastAsia="楷体" w:cs="楷体"/>
                <w:i w:val="0"/>
                <w:iCs w:val="0"/>
                <w:color w:val="000000"/>
                <w:sz w:val="24"/>
                <w:szCs w:val="24"/>
                <w:u w:val="none"/>
                <w:lang w:val="en-US" w:eastAsia="zh-CN"/>
              </w:rPr>
            </w:pPr>
          </w:p>
          <w:p w14:paraId="1D47F70A">
            <w:pPr>
              <w:jc w:val="left"/>
              <w:rPr>
                <w:rFonts w:hint="default" w:cs="楷体"/>
                <w:kern w:val="2"/>
                <w:sz w:val="24"/>
                <w:szCs w:val="24"/>
                <w:lang w:val="en-US" w:eastAsia="zh-CN"/>
              </w:rPr>
            </w:pPr>
          </w:p>
        </w:tc>
        <w:tc>
          <w:tcPr>
            <w:tcW w:w="1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DDA96">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i w:val="0"/>
                <w:iCs w:val="0"/>
                <w:color w:val="000000"/>
                <w:sz w:val="24"/>
                <w:szCs w:val="24"/>
                <w:u w:val="none"/>
                <w:lang w:val="en-US" w:eastAsia="zh-CN"/>
              </w:rPr>
            </w:pPr>
          </w:p>
          <w:p w14:paraId="270AF5CB">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i w:val="0"/>
                <w:iCs w:val="0"/>
                <w:color w:val="000000"/>
                <w:sz w:val="24"/>
                <w:szCs w:val="24"/>
                <w:u w:val="none"/>
                <w:lang w:val="en-US" w:eastAsia="zh-CN"/>
              </w:rPr>
            </w:pPr>
          </w:p>
          <w:p w14:paraId="05AE9454">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让学生在充分讨论中结合教师的讲解和举例理解市场配置资源的机制，提高学生的课堂参与度和思考能力。</w:t>
            </w:r>
          </w:p>
          <w:p w14:paraId="11EE7511">
            <w:pPr>
              <w:keepNext w:val="0"/>
              <w:keepLines w:val="0"/>
              <w:pageBreakBefore w:val="0"/>
              <w:widowControl/>
              <w:kinsoku/>
              <w:wordWrap/>
              <w:overflowPunct/>
              <w:topLinePunct w:val="0"/>
              <w:autoSpaceDE/>
              <w:autoSpaceDN/>
              <w:bidi w:val="0"/>
              <w:adjustRightInd/>
              <w:snapToGrid w:val="0"/>
              <w:spacing w:line="400" w:lineRule="exact"/>
              <w:ind w:left="0" w:leftChars="0" w:firstLine="480" w:firstLineChars="200"/>
              <w:jc w:val="left"/>
              <w:textAlignment w:val="auto"/>
              <w:rPr>
                <w:rFonts w:hint="default" w:ascii="Times New Roman" w:hAnsi="Times New Roman" w:eastAsia="楷体"/>
                <w:sz w:val="24"/>
                <w:szCs w:val="22"/>
                <w:lang w:val="en-US" w:eastAsia="zh-CN"/>
              </w:rPr>
            </w:pPr>
            <w:r>
              <w:rPr>
                <w:rFonts w:hint="eastAsia" w:ascii="楷体" w:hAnsi="楷体" w:eastAsia="楷体" w:cs="楷体"/>
                <w:i w:val="0"/>
                <w:iCs w:val="0"/>
                <w:color w:val="000000"/>
                <w:sz w:val="24"/>
                <w:szCs w:val="24"/>
                <w:u w:val="none"/>
                <w:lang w:val="en-US" w:eastAsia="zh-CN"/>
              </w:rPr>
              <w:t>既重视知识的生成，又重价值引领，对学生出现的思维亮点要特别予以肯定。</w:t>
            </w:r>
          </w:p>
          <w:p w14:paraId="6AD10C79">
            <w:pPr>
              <w:jc w:val="left"/>
              <w:rPr>
                <w:rFonts w:hint="eastAsia" w:ascii="楷体" w:hAnsi="楷体" w:eastAsia="楷体" w:cs="楷体"/>
                <w:b w:val="0"/>
                <w:bCs w:val="0"/>
                <w:i w:val="0"/>
                <w:iCs w:val="0"/>
                <w:color w:val="000000"/>
                <w:sz w:val="24"/>
                <w:szCs w:val="24"/>
                <w:u w:val="none"/>
                <w:lang w:val="en-US" w:eastAsia="zh-CN"/>
              </w:rPr>
            </w:pPr>
          </w:p>
          <w:p w14:paraId="5C606C96">
            <w:pPr>
              <w:jc w:val="left"/>
              <w:rPr>
                <w:rFonts w:hint="eastAsia" w:ascii="楷体" w:hAnsi="楷体" w:eastAsia="楷体" w:cs="楷体"/>
                <w:b w:val="0"/>
                <w:bCs w:val="0"/>
                <w:i w:val="0"/>
                <w:iCs w:val="0"/>
                <w:color w:val="000000"/>
                <w:sz w:val="24"/>
                <w:szCs w:val="24"/>
                <w:u w:val="none"/>
                <w:lang w:val="en-US" w:eastAsia="zh-CN"/>
              </w:rPr>
            </w:pPr>
          </w:p>
          <w:p w14:paraId="73AC54D8">
            <w:pPr>
              <w:jc w:val="left"/>
              <w:rPr>
                <w:rFonts w:hint="eastAsia" w:ascii="楷体" w:hAnsi="楷体" w:eastAsia="楷体" w:cs="楷体"/>
                <w:b w:val="0"/>
                <w:bCs w:val="0"/>
                <w:i w:val="0"/>
                <w:iCs w:val="0"/>
                <w:color w:val="000000"/>
                <w:sz w:val="24"/>
                <w:szCs w:val="24"/>
                <w:u w:val="none"/>
                <w:lang w:val="en-US" w:eastAsia="zh-CN"/>
              </w:rPr>
            </w:pPr>
          </w:p>
          <w:p w14:paraId="77E5CDB8">
            <w:pPr>
              <w:ind w:firstLine="480" w:firstLineChars="200"/>
              <w:jc w:val="left"/>
              <w:rPr>
                <w:rFonts w:hint="default" w:ascii="楷体" w:hAnsi="楷体" w:eastAsia="楷体" w:cs="楷体"/>
                <w:b w:val="0"/>
                <w:bCs w:val="0"/>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以学生合作探究和代表发言展示为主，让学生回归课堂教学的主体。</w:t>
            </w:r>
          </w:p>
          <w:p w14:paraId="027B582D">
            <w:pPr>
              <w:ind w:firstLine="480" w:firstLineChars="200"/>
              <w:jc w:val="left"/>
              <w:rPr>
                <w:rFonts w:hint="eastAsia" w:ascii="楷体" w:hAnsi="楷体" w:eastAsia="楷体" w:cs="楷体"/>
                <w:b w:val="0"/>
                <w:bCs w:val="0"/>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教师要注意评价小组合作过程中的表现，各小组成员的深入参与程度，并在学生分享小组讨论成果后及时给予评价。</w:t>
            </w:r>
          </w:p>
          <w:p w14:paraId="450B12B9">
            <w:pPr>
              <w:ind w:firstLine="480" w:firstLineChars="200"/>
              <w:jc w:val="left"/>
              <w:rPr>
                <w:rFonts w:hint="eastAsia" w:ascii="楷体" w:hAnsi="楷体" w:eastAsia="楷体" w:cs="楷体"/>
                <w:b w:val="0"/>
                <w:bCs w:val="0"/>
                <w:i w:val="0"/>
                <w:iCs w:val="0"/>
                <w:color w:val="000000"/>
                <w:sz w:val="24"/>
                <w:szCs w:val="24"/>
                <w:u w:val="none"/>
                <w:lang w:val="en-US" w:eastAsia="zh-CN"/>
              </w:rPr>
            </w:pPr>
          </w:p>
          <w:p w14:paraId="7CCE35A0">
            <w:pPr>
              <w:ind w:firstLine="480" w:firstLineChars="200"/>
              <w:jc w:val="left"/>
              <w:rPr>
                <w:rFonts w:hint="eastAsia" w:ascii="楷体" w:hAnsi="楷体" w:eastAsia="楷体" w:cs="楷体"/>
                <w:b w:val="0"/>
                <w:bCs w:val="0"/>
                <w:i w:val="0"/>
                <w:iCs w:val="0"/>
                <w:color w:val="000000"/>
                <w:sz w:val="24"/>
                <w:szCs w:val="24"/>
                <w:u w:val="none"/>
                <w:lang w:val="en-US" w:eastAsia="zh-CN"/>
              </w:rPr>
            </w:pPr>
          </w:p>
          <w:p w14:paraId="27684CB4">
            <w:pPr>
              <w:ind w:firstLine="480" w:firstLineChars="200"/>
              <w:jc w:val="left"/>
              <w:rPr>
                <w:rFonts w:hint="eastAsia" w:ascii="楷体" w:hAnsi="楷体" w:eastAsia="楷体" w:cs="楷体"/>
                <w:b w:val="0"/>
                <w:bCs w:val="0"/>
                <w:i w:val="0"/>
                <w:iCs w:val="0"/>
                <w:color w:val="000000"/>
                <w:sz w:val="24"/>
                <w:szCs w:val="24"/>
                <w:u w:val="none"/>
                <w:lang w:val="en-US" w:eastAsia="zh-CN"/>
              </w:rPr>
            </w:pPr>
          </w:p>
          <w:p w14:paraId="1108B9C7">
            <w:pPr>
              <w:ind w:firstLine="480" w:firstLineChars="200"/>
              <w:jc w:val="left"/>
              <w:rPr>
                <w:rFonts w:hint="eastAsia" w:ascii="楷体" w:hAnsi="楷体" w:eastAsia="楷体" w:cs="楷体"/>
                <w:b w:val="0"/>
                <w:bCs w:val="0"/>
                <w:i w:val="0"/>
                <w:iCs w:val="0"/>
                <w:color w:val="000000"/>
                <w:sz w:val="24"/>
                <w:szCs w:val="24"/>
                <w:u w:val="none"/>
                <w:lang w:val="en-US" w:eastAsia="zh-CN"/>
              </w:rPr>
            </w:pPr>
          </w:p>
          <w:p w14:paraId="0CDC8CA4">
            <w:pPr>
              <w:ind w:firstLine="480" w:firstLineChars="200"/>
              <w:jc w:val="left"/>
              <w:rPr>
                <w:rFonts w:hint="eastAsia" w:ascii="楷体" w:hAnsi="楷体" w:eastAsia="楷体" w:cs="楷体"/>
                <w:b w:val="0"/>
                <w:bCs w:val="0"/>
                <w:i w:val="0"/>
                <w:iCs w:val="0"/>
                <w:color w:val="000000"/>
                <w:sz w:val="24"/>
                <w:szCs w:val="24"/>
                <w:u w:val="none"/>
                <w:lang w:val="en-US" w:eastAsia="zh-CN"/>
              </w:rPr>
            </w:pPr>
          </w:p>
          <w:p w14:paraId="33372AC2">
            <w:pPr>
              <w:ind w:firstLine="480" w:firstLineChars="200"/>
              <w:jc w:val="left"/>
              <w:rPr>
                <w:rFonts w:hint="eastAsia" w:ascii="楷体" w:hAnsi="楷体" w:eastAsia="楷体" w:cs="楷体"/>
                <w:b w:val="0"/>
                <w:bCs w:val="0"/>
                <w:i w:val="0"/>
                <w:iCs w:val="0"/>
                <w:color w:val="000000"/>
                <w:sz w:val="24"/>
                <w:szCs w:val="24"/>
                <w:u w:val="none"/>
                <w:lang w:val="en-US" w:eastAsia="zh-CN"/>
              </w:rPr>
            </w:pPr>
          </w:p>
          <w:p w14:paraId="14A3616E">
            <w:pPr>
              <w:keepNext w:val="0"/>
              <w:keepLines w:val="0"/>
              <w:pageBreakBefore w:val="0"/>
              <w:widowControl/>
              <w:kinsoku/>
              <w:wordWrap/>
              <w:overflowPunct/>
              <w:topLinePunct w:val="0"/>
              <w:autoSpaceDE/>
              <w:autoSpaceDN/>
              <w:bidi w:val="0"/>
              <w:adjustRightInd/>
              <w:snapToGrid w:val="0"/>
              <w:spacing w:line="400" w:lineRule="exact"/>
              <w:ind w:left="0" w:leftChars="0" w:firstLine="480" w:firstLineChars="200"/>
              <w:jc w:val="left"/>
              <w:textAlignment w:val="auto"/>
              <w:rPr>
                <w:rFonts w:hint="default" w:ascii="Times New Roman" w:hAnsi="Times New Roman" w:eastAsia="楷体"/>
                <w:sz w:val="24"/>
                <w:szCs w:val="22"/>
                <w:lang w:val="en-US" w:eastAsia="zh-CN"/>
              </w:rPr>
            </w:pPr>
            <w:r>
              <w:rPr>
                <w:rFonts w:hint="eastAsia" w:ascii="Times New Roman" w:hAnsi="Times New Roman" w:eastAsia="楷体"/>
                <w:sz w:val="24"/>
                <w:szCs w:val="22"/>
                <w:lang w:val="en-US" w:eastAsia="zh-CN"/>
              </w:rPr>
              <w:t>引导学生主动回答问题，锻炼</w:t>
            </w:r>
            <w:r>
              <w:rPr>
                <w:rFonts w:hint="eastAsia" w:eastAsia="楷体"/>
                <w:sz w:val="24"/>
                <w:szCs w:val="22"/>
                <w:lang w:val="en-US" w:eastAsia="zh-CN"/>
              </w:rPr>
              <w:t>思维能力。</w:t>
            </w:r>
          </w:p>
          <w:p w14:paraId="54143B73">
            <w:pPr>
              <w:keepNext w:val="0"/>
              <w:keepLines w:val="0"/>
              <w:pageBreakBefore w:val="0"/>
              <w:widowControl/>
              <w:kinsoku/>
              <w:wordWrap/>
              <w:overflowPunct/>
              <w:topLinePunct w:val="0"/>
              <w:autoSpaceDE/>
              <w:autoSpaceDN/>
              <w:bidi w:val="0"/>
              <w:adjustRightInd/>
              <w:snapToGrid w:val="0"/>
              <w:spacing w:line="400" w:lineRule="exact"/>
              <w:ind w:left="0" w:leftChars="0" w:firstLine="480" w:firstLineChars="200"/>
              <w:jc w:val="left"/>
              <w:textAlignment w:val="auto"/>
              <w:rPr>
                <w:rFonts w:hint="eastAsia" w:eastAsia="楷体"/>
                <w:b w:val="0"/>
                <w:bCs w:val="0"/>
                <w:sz w:val="24"/>
                <w:szCs w:val="22"/>
                <w:lang w:val="en-US" w:eastAsia="zh-CN"/>
              </w:rPr>
            </w:pPr>
            <w:r>
              <w:rPr>
                <w:rFonts w:hint="eastAsia" w:eastAsia="楷体"/>
                <w:b w:val="0"/>
                <w:bCs w:val="0"/>
                <w:sz w:val="24"/>
                <w:szCs w:val="22"/>
                <w:lang w:val="en-US" w:eastAsia="zh-CN"/>
              </w:rPr>
              <w:t>教师结合热点问题，解读材料，帮助学生理解抽象概念。</w:t>
            </w:r>
          </w:p>
          <w:p w14:paraId="14FFA5F0">
            <w:pPr>
              <w:ind w:firstLine="480" w:firstLineChars="200"/>
              <w:jc w:val="left"/>
              <w:rPr>
                <w:rFonts w:hint="default" w:ascii="楷体" w:hAnsi="楷体" w:eastAsia="楷体" w:cs="楷体"/>
                <w:i w:val="0"/>
                <w:iCs w:val="0"/>
                <w:color w:val="000000"/>
                <w:sz w:val="24"/>
                <w:szCs w:val="24"/>
                <w:u w:val="none"/>
                <w:lang w:val="en-US" w:eastAsia="zh-CN"/>
              </w:rPr>
            </w:pPr>
          </w:p>
        </w:tc>
      </w:tr>
      <w:tr w14:paraId="129B3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E2FE">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总结</w:t>
            </w:r>
            <w:r>
              <w:rPr>
                <w:rFonts w:hint="eastAsia" w:ascii="宋体" w:hAnsi="宋体" w:eastAsia="宋体" w:cs="宋体"/>
                <w:b/>
                <w:bCs/>
                <w:i w:val="0"/>
                <w:iCs w:val="0"/>
                <w:color w:val="000000"/>
                <w:kern w:val="0"/>
                <w:sz w:val="24"/>
                <w:szCs w:val="24"/>
                <w:u w:val="none"/>
                <w:lang w:val="en-US" w:eastAsia="zh-CN" w:bidi="ar"/>
              </w:rPr>
              <w:t>新课</w:t>
            </w:r>
          </w:p>
          <w:p w14:paraId="582ED8D4">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（2分钟）</w:t>
            </w:r>
          </w:p>
        </w:tc>
        <w:tc>
          <w:tcPr>
            <w:tcW w:w="4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D233AA">
            <w:pPr>
              <w:spacing w:line="360" w:lineRule="auto"/>
              <w:ind w:firstLine="240" w:firstLineChars="100"/>
              <w:jc w:val="left"/>
              <w:rPr>
                <w:rFonts w:hint="eastAsia" w:ascii="楷体" w:hAnsi="楷体" w:eastAsia="楷体" w:cs="楷体"/>
                <w:b w:val="0"/>
                <w:bCs w:val="0"/>
                <w:i w:val="0"/>
                <w:iCs w:val="0"/>
                <w:color w:val="000000"/>
                <w:sz w:val="24"/>
                <w:szCs w:val="24"/>
                <w:u w:val="none"/>
                <w:lang w:val="en-US" w:eastAsia="zh-CN"/>
              </w:rPr>
            </w:pPr>
            <w:r>
              <w:rPr>
                <w:rFonts w:hint="eastAsia" w:ascii="楷体" w:hAnsi="楷体" w:eastAsia="楷体" w:cs="楷体"/>
                <w:b w:val="0"/>
                <w:bCs w:val="0"/>
                <w:i w:val="0"/>
                <w:iCs w:val="0"/>
                <w:color w:val="000000"/>
                <w:sz w:val="24"/>
                <w:szCs w:val="24"/>
                <w:u w:val="none"/>
                <w:lang w:val="en-US" w:eastAsia="zh-CN"/>
              </w:rPr>
              <w:t>通过板书进行课程内容的回顾与复习。并布置随堂练习，组织学生结合所学完成相关习题。</w:t>
            </w:r>
          </w:p>
          <w:p w14:paraId="5E3AD3A5">
            <w:pPr>
              <w:spacing w:line="360" w:lineRule="auto"/>
              <w:ind w:firstLine="200" w:firstLineChars="100"/>
              <w:jc w:val="left"/>
              <w:rPr>
                <w:rFonts w:hint="default" w:ascii="楷体" w:hAnsi="楷体" w:eastAsia="楷体" w:cs="楷体"/>
                <w:b w:val="0"/>
                <w:bCs w:val="0"/>
                <w:i w:val="0"/>
                <w:iCs w:val="0"/>
                <w:color w:val="000000"/>
                <w:sz w:val="24"/>
                <w:szCs w:val="24"/>
                <w:u w:val="none"/>
                <w:lang w:val="en-US" w:eastAsia="zh-CN"/>
              </w:rPr>
            </w:pPr>
            <w:r>
              <w:drawing>
                <wp:anchor distT="0" distB="0" distL="114300" distR="114300" simplePos="0" relativeHeight="251663360" behindDoc="1" locked="0" layoutInCell="1" allowOverlap="1">
                  <wp:simplePos x="0" y="0"/>
                  <wp:positionH relativeFrom="column">
                    <wp:posOffset>5080</wp:posOffset>
                  </wp:positionH>
                  <wp:positionV relativeFrom="paragraph">
                    <wp:posOffset>15875</wp:posOffset>
                  </wp:positionV>
                  <wp:extent cx="2687320" cy="1497965"/>
                  <wp:effectExtent l="0" t="0" r="17780" b="6985"/>
                  <wp:wrapTight wrapText="bothSides">
                    <wp:wrapPolygon>
                      <wp:start x="0" y="0"/>
                      <wp:lineTo x="0" y="21426"/>
                      <wp:lineTo x="21437" y="21426"/>
                      <wp:lineTo x="21437" y="0"/>
                      <wp:lineTo x="0" y="0"/>
                    </wp:wrapPolygon>
                  </wp:wrapTight>
                  <wp:docPr id="3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9"/>
                          <pic:cNvPicPr>
                            <a:picLocks noChangeAspect="1"/>
                          </pic:cNvPicPr>
                        </pic:nvPicPr>
                        <pic:blipFill>
                          <a:blip r:embed="rId7"/>
                          <a:stretch>
                            <a:fillRect/>
                          </a:stretch>
                        </pic:blipFill>
                        <pic:spPr>
                          <a:xfrm>
                            <a:off x="0" y="0"/>
                            <a:ext cx="2687320" cy="1497965"/>
                          </a:xfrm>
                          <a:prstGeom prst="rect">
                            <a:avLst/>
                          </a:prstGeom>
                          <a:noFill/>
                          <a:ln>
                            <a:noFill/>
                          </a:ln>
                        </pic:spPr>
                      </pic:pic>
                    </a:graphicData>
                  </a:graphic>
                </wp:anchor>
              </w:drawing>
            </w:r>
          </w:p>
          <w:p w14:paraId="62BA6506">
            <w:pPr>
              <w:jc w:val="left"/>
              <w:rPr>
                <w:rFonts w:hint="default" w:ascii="楷体" w:hAnsi="楷体" w:eastAsia="楷体" w:cs="楷体"/>
                <w:b w:val="0"/>
                <w:bCs w:val="0"/>
                <w:i w:val="0"/>
                <w:iCs w:val="0"/>
                <w:color w:val="000000"/>
                <w:sz w:val="24"/>
                <w:szCs w:val="24"/>
                <w:u w:val="none"/>
                <w:lang w:val="en-US" w:eastAsia="zh-CN"/>
              </w:rPr>
            </w:pP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8DBA80">
            <w:pPr>
              <w:keepNext w:val="0"/>
              <w:keepLines w:val="0"/>
              <w:pageBreakBefore w:val="0"/>
              <w:widowControl/>
              <w:kinsoku/>
              <w:wordWrap/>
              <w:overflowPunct/>
              <w:topLinePunct w:val="0"/>
              <w:autoSpaceDE/>
              <w:autoSpaceDN/>
              <w:bidi w:val="0"/>
              <w:adjustRightInd/>
              <w:snapToGrid w:val="0"/>
              <w:spacing w:line="400" w:lineRule="exact"/>
              <w:ind w:left="0" w:leftChars="0" w:firstLine="480" w:firstLineChars="200"/>
              <w:jc w:val="left"/>
              <w:textAlignment w:val="auto"/>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跟随教师的引导，对本课的知识点进行梳理，加强记忆。</w:t>
            </w:r>
          </w:p>
          <w:p w14:paraId="32FF0905">
            <w:pPr>
              <w:keepNext w:val="0"/>
              <w:keepLines w:val="0"/>
              <w:pageBreakBefore w:val="0"/>
              <w:widowControl/>
              <w:kinsoku/>
              <w:wordWrap/>
              <w:overflowPunct/>
              <w:topLinePunct w:val="0"/>
              <w:autoSpaceDE/>
              <w:autoSpaceDN/>
              <w:bidi w:val="0"/>
              <w:adjustRightInd/>
              <w:snapToGrid w:val="0"/>
              <w:spacing w:line="400" w:lineRule="exact"/>
              <w:ind w:left="0" w:leftChars="0" w:firstLine="480" w:firstLineChars="200"/>
              <w:jc w:val="left"/>
              <w:textAlignment w:val="auto"/>
              <w:rPr>
                <w:rFonts w:hint="eastAsia" w:ascii="楷体" w:hAnsi="楷体" w:eastAsia="楷体" w:cs="楷体"/>
                <w:i w:val="0"/>
                <w:iCs w:val="0"/>
                <w:color w:val="000000"/>
                <w:sz w:val="24"/>
                <w:szCs w:val="24"/>
                <w:u w:val="none"/>
                <w:lang w:val="en-US" w:eastAsia="zh-CN"/>
              </w:rPr>
            </w:pPr>
          </w:p>
          <w:p w14:paraId="74B250EE">
            <w:pPr>
              <w:keepNext w:val="0"/>
              <w:keepLines w:val="0"/>
              <w:pageBreakBefore w:val="0"/>
              <w:widowControl/>
              <w:kinsoku/>
              <w:wordWrap/>
              <w:overflowPunct/>
              <w:topLinePunct w:val="0"/>
              <w:autoSpaceDE/>
              <w:autoSpaceDN/>
              <w:bidi w:val="0"/>
              <w:adjustRightInd/>
              <w:snapToGrid w:val="0"/>
              <w:spacing w:line="400" w:lineRule="exact"/>
              <w:ind w:left="0" w:leftChars="0" w:firstLine="480" w:firstLineChars="200"/>
              <w:jc w:val="left"/>
              <w:textAlignment w:val="auto"/>
              <w:rPr>
                <w:rFonts w:hint="default" w:ascii="楷体" w:hAnsi="楷体" w:eastAsia="楷体" w:cs="楷体"/>
                <w:i w:val="0"/>
                <w:iCs w:val="0"/>
                <w:color w:val="000000"/>
                <w:sz w:val="24"/>
                <w:szCs w:val="24"/>
                <w:u w:val="none"/>
                <w:lang w:val="en-US" w:eastAsia="zh-CN"/>
              </w:rPr>
            </w:pPr>
          </w:p>
        </w:tc>
        <w:tc>
          <w:tcPr>
            <w:tcW w:w="1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58569">
            <w:pPr>
              <w:keepNext w:val="0"/>
              <w:keepLines w:val="0"/>
              <w:pageBreakBefore w:val="0"/>
              <w:widowControl/>
              <w:kinsoku/>
              <w:wordWrap/>
              <w:overflowPunct/>
              <w:topLinePunct w:val="0"/>
              <w:autoSpaceDE/>
              <w:autoSpaceDN/>
              <w:bidi w:val="0"/>
              <w:adjustRightInd/>
              <w:snapToGrid w:val="0"/>
              <w:spacing w:line="400" w:lineRule="exact"/>
              <w:ind w:left="0" w:leftChars="0" w:firstLine="480" w:firstLineChars="200"/>
              <w:jc w:val="left"/>
              <w:textAlignment w:val="auto"/>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通过思维导图帮助学生理清思路，建构逻辑框架，巩固新课成果。</w:t>
            </w:r>
          </w:p>
          <w:p w14:paraId="5B7FF65F">
            <w:pPr>
              <w:keepNext w:val="0"/>
              <w:keepLines w:val="0"/>
              <w:pageBreakBefore w:val="0"/>
              <w:widowControl/>
              <w:kinsoku/>
              <w:wordWrap/>
              <w:overflowPunct/>
              <w:topLinePunct w:val="0"/>
              <w:autoSpaceDE/>
              <w:autoSpaceDN/>
              <w:bidi w:val="0"/>
              <w:adjustRightInd/>
              <w:snapToGrid w:val="0"/>
              <w:spacing w:line="400" w:lineRule="exact"/>
              <w:ind w:left="0" w:leftChars="0" w:firstLine="480" w:firstLineChars="200"/>
              <w:jc w:val="left"/>
              <w:textAlignment w:val="auto"/>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设置随堂练习，及时检验学生学习成果，促进知识的学以致用。</w:t>
            </w:r>
          </w:p>
          <w:p w14:paraId="05F35C82">
            <w:pPr>
              <w:keepNext w:val="0"/>
              <w:keepLines w:val="0"/>
              <w:pageBreakBefore w:val="0"/>
              <w:widowControl/>
              <w:kinsoku/>
              <w:wordWrap/>
              <w:overflowPunct/>
              <w:topLinePunct w:val="0"/>
              <w:autoSpaceDE/>
              <w:autoSpaceDN/>
              <w:bidi w:val="0"/>
              <w:adjustRightInd/>
              <w:snapToGrid w:val="0"/>
              <w:spacing w:line="400" w:lineRule="exact"/>
              <w:ind w:left="0" w:leftChars="0" w:firstLine="480" w:firstLineChars="200"/>
              <w:jc w:val="left"/>
              <w:textAlignment w:val="auto"/>
              <w:rPr>
                <w:rFonts w:hint="eastAsia" w:ascii="楷体" w:hAnsi="楷体" w:eastAsia="楷体" w:cs="楷体"/>
                <w:i w:val="0"/>
                <w:iCs w:val="0"/>
                <w:color w:val="000000"/>
                <w:sz w:val="24"/>
                <w:szCs w:val="24"/>
                <w:u w:val="none"/>
                <w:lang w:val="en-US" w:eastAsia="zh-CN"/>
              </w:rPr>
            </w:pPr>
          </w:p>
          <w:p w14:paraId="679B676E">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default" w:ascii="楷体" w:hAnsi="楷体" w:eastAsia="楷体" w:cs="楷体"/>
                <w:i w:val="0"/>
                <w:iCs w:val="0"/>
                <w:color w:val="000000"/>
                <w:sz w:val="24"/>
                <w:szCs w:val="24"/>
                <w:u w:val="none"/>
                <w:lang w:val="en-US" w:eastAsia="zh-CN"/>
              </w:rPr>
            </w:pPr>
          </w:p>
        </w:tc>
      </w:tr>
      <w:tr w14:paraId="0F6FE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8"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8F1D">
            <w:pPr>
              <w:keepNext w:val="0"/>
              <w:keepLines w:val="0"/>
              <w:widowControl/>
              <w:suppressLineNumbers w:val="0"/>
              <w:ind w:firstLine="0" w:firstLineChars="0"/>
              <w:jc w:val="both"/>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结束新课</w:t>
            </w:r>
          </w:p>
          <w:p w14:paraId="5213E637">
            <w:pPr>
              <w:keepNext w:val="0"/>
              <w:keepLines w:val="0"/>
              <w:widowControl/>
              <w:suppressLineNumbers w:val="0"/>
              <w:ind w:firstLine="0" w:firstLineChars="0"/>
              <w:jc w:val="both"/>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（1分钟）</w:t>
            </w:r>
          </w:p>
        </w:tc>
        <w:tc>
          <w:tcPr>
            <w:tcW w:w="4457"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6D4C286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b w:val="0"/>
                <w:bCs w:val="0"/>
                <w:i w:val="0"/>
                <w:iCs w:val="0"/>
                <w:color w:val="000000"/>
                <w:sz w:val="24"/>
                <w:szCs w:val="24"/>
                <w:u w:val="none"/>
                <w:lang w:val="en-US" w:eastAsia="zh-CN"/>
              </w:rPr>
            </w:pPr>
            <w:r>
              <w:rPr>
                <w:rFonts w:hint="eastAsia" w:ascii="楷体" w:hAnsi="楷体" w:eastAsia="楷体" w:cs="楷体"/>
                <w:b w:val="0"/>
                <w:bCs w:val="0"/>
                <w:i w:val="0"/>
                <w:iCs w:val="0"/>
                <w:color w:val="000000"/>
                <w:sz w:val="24"/>
                <w:szCs w:val="24"/>
                <w:u w:val="none"/>
                <w:lang w:val="en-US" w:eastAsia="zh-CN"/>
              </w:rPr>
              <w:t>希望我们都能做一个诚实守信、坚守秩序、光明磊落的人，始终坚持以人民为中心，贯彻新发展理念，这样才能奔赴我们更光明的前途！</w:t>
            </w:r>
          </w:p>
          <w:p w14:paraId="7D8DA2D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楷体" w:hAnsi="楷体" w:eastAsia="楷体" w:cs="楷体"/>
                <w:b w:val="0"/>
                <w:bCs w:val="0"/>
                <w:i w:val="0"/>
                <w:iCs w:val="0"/>
                <w:color w:val="000000"/>
                <w:sz w:val="24"/>
                <w:szCs w:val="24"/>
                <w:u w:val="none"/>
                <w:lang w:val="en-US" w:eastAsia="zh-CN"/>
              </w:rPr>
            </w:pPr>
            <w:r>
              <w:rPr>
                <w:rFonts w:hint="eastAsia" w:ascii="楷体" w:hAnsi="楷体" w:eastAsia="楷体" w:cs="楷体"/>
                <w:b w:val="0"/>
                <w:bCs w:val="0"/>
                <w:i w:val="0"/>
                <w:iCs w:val="0"/>
                <w:color w:val="000000"/>
                <w:sz w:val="24"/>
                <w:szCs w:val="24"/>
                <w:u w:val="none"/>
                <w:lang w:val="en-US" w:eastAsia="zh-CN"/>
              </w:rPr>
              <w:t>今天的课就上到这里，下课！</w:t>
            </w:r>
          </w:p>
        </w:tc>
        <w:tc>
          <w:tcPr>
            <w:tcW w:w="2028"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2F1FA1C2">
            <w:pPr>
              <w:keepNext w:val="0"/>
              <w:keepLines w:val="0"/>
              <w:pageBreakBefore w:val="0"/>
              <w:widowControl/>
              <w:kinsoku/>
              <w:wordWrap/>
              <w:overflowPunct/>
              <w:topLinePunct w:val="0"/>
              <w:autoSpaceDE/>
              <w:autoSpaceDN/>
              <w:bidi w:val="0"/>
              <w:adjustRightInd/>
              <w:snapToGrid w:val="0"/>
              <w:spacing w:line="400" w:lineRule="exact"/>
              <w:ind w:left="0" w:leftChars="0" w:firstLine="480" w:firstLineChars="200"/>
              <w:jc w:val="left"/>
              <w:textAlignment w:val="auto"/>
              <w:rPr>
                <w:rFonts w:hint="default" w:ascii="楷体" w:hAnsi="楷体" w:eastAsia="楷体" w:cs="楷体"/>
                <w:b w:val="0"/>
                <w:bCs w:val="0"/>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学生积极思考，学习情感价值观的养成。</w:t>
            </w:r>
          </w:p>
        </w:tc>
        <w:tc>
          <w:tcPr>
            <w:tcW w:w="193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7FD08739">
            <w:pPr>
              <w:spacing w:before="156" w:beforeLines="50" w:line="400" w:lineRule="exact"/>
              <w:ind w:right="119" w:firstLine="480" w:firstLineChars="200"/>
              <w:rPr>
                <w:rFonts w:hint="default" w:ascii="宋体" w:hAnsi="宋体" w:eastAsia="宋体" w:cs="宋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聚焦学生学科核心素养的培养，回归高中思想政治课的育人目标。</w:t>
            </w:r>
          </w:p>
        </w:tc>
      </w:tr>
      <w:tr w14:paraId="2E5CF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7" w:hRule="atLeast"/>
        </w:trPr>
        <w:tc>
          <w:tcPr>
            <w:tcW w:w="1303" w:type="dxa"/>
            <w:tcBorders>
              <w:top w:val="single" w:color="000000" w:sz="4" w:space="0"/>
              <w:left w:val="single" w:color="000000" w:sz="4" w:space="0"/>
              <w:bottom w:val="single" w:color="000000" w:sz="4" w:space="0"/>
              <w:right w:val="single" w:color="auto" w:sz="4" w:space="0"/>
            </w:tcBorders>
            <w:shd w:val="clear" w:color="auto" w:fill="auto"/>
            <w:vAlign w:val="center"/>
          </w:tcPr>
          <w:p w14:paraId="4DC0774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板书设计</w:t>
            </w:r>
          </w:p>
        </w:tc>
        <w:tc>
          <w:tcPr>
            <w:tcW w:w="841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9FA1F4F">
            <w:pPr>
              <w:keepNext w:val="0"/>
              <w:keepLines w:val="0"/>
              <w:pageBreakBefore w:val="0"/>
              <w:widowControl/>
              <w:kinsoku/>
              <w:wordWrap/>
              <w:overflowPunct/>
              <w:topLinePunct w:val="0"/>
              <w:autoSpaceDE/>
              <w:autoSpaceDN/>
              <w:bidi w:val="0"/>
              <w:adjustRightInd/>
              <w:snapToGrid w:val="0"/>
              <w:spacing w:line="400" w:lineRule="exact"/>
              <w:ind w:firstLine="1124" w:firstLineChars="400"/>
              <w:jc w:val="left"/>
              <w:textAlignment w:val="auto"/>
              <w:rPr>
                <w:rFonts w:hint="eastAsia" w:eastAsia="楷体"/>
                <w:b/>
                <w:bCs/>
                <w:sz w:val="28"/>
                <w:szCs w:val="24"/>
                <w:u w:val="none"/>
                <w:lang w:val="en-US" w:eastAsia="zh-CN"/>
              </w:rPr>
            </w:pPr>
          </w:p>
          <w:p w14:paraId="6DB49203">
            <w:pPr>
              <w:ind w:firstLine="4000" w:firstLineChars="2000"/>
              <w:jc w:val="both"/>
              <w:rPr>
                <w:rFonts w:hint="default" w:ascii="楷体" w:hAnsi="楷体" w:eastAsia="楷体" w:cs="楷体"/>
                <w:b w:val="0"/>
                <w:bCs w:val="0"/>
                <w:i w:val="0"/>
                <w:iCs w:val="0"/>
                <w:color w:val="000000"/>
                <w:sz w:val="24"/>
                <w:szCs w:val="24"/>
                <w:u w:val="none"/>
                <w:lang w:val="en-US" w:eastAsia="zh-CN"/>
              </w:rPr>
            </w:pPr>
            <w:r>
              <w:drawing>
                <wp:anchor distT="0" distB="0" distL="114300" distR="114300" simplePos="0" relativeHeight="251664384" behindDoc="1" locked="0" layoutInCell="1" allowOverlap="1">
                  <wp:simplePos x="0" y="0"/>
                  <wp:positionH relativeFrom="column">
                    <wp:posOffset>-2540</wp:posOffset>
                  </wp:positionH>
                  <wp:positionV relativeFrom="paragraph">
                    <wp:posOffset>3175</wp:posOffset>
                  </wp:positionV>
                  <wp:extent cx="5200650" cy="2921000"/>
                  <wp:effectExtent l="0" t="0" r="0" b="12700"/>
                  <wp:wrapTight wrapText="bothSides">
                    <wp:wrapPolygon>
                      <wp:start x="0" y="0"/>
                      <wp:lineTo x="0" y="21412"/>
                      <wp:lineTo x="21521" y="21412"/>
                      <wp:lineTo x="21521" y="0"/>
                      <wp:lineTo x="0" y="0"/>
                    </wp:wrapPolygon>
                  </wp:wrapTight>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a:stretch>
                            <a:fillRect/>
                          </a:stretch>
                        </pic:blipFill>
                        <pic:spPr>
                          <a:xfrm>
                            <a:off x="0" y="0"/>
                            <a:ext cx="5200650" cy="2921000"/>
                          </a:xfrm>
                          <a:prstGeom prst="rect">
                            <a:avLst/>
                          </a:prstGeom>
                          <a:noFill/>
                          <a:ln>
                            <a:noFill/>
                          </a:ln>
                        </pic:spPr>
                      </pic:pic>
                    </a:graphicData>
                  </a:graphic>
                </wp:anchor>
              </w:drawing>
            </w:r>
          </w:p>
        </w:tc>
      </w:tr>
    </w:tbl>
    <w:p w14:paraId="02149FF8">
      <w:pPr>
        <w:rPr>
          <w:rFonts w:hint="default" w:ascii="楷体" w:hAnsi="楷体" w:eastAsia="楷体" w:cs="楷体"/>
          <w:sz w:val="24"/>
          <w:szCs w:val="24"/>
          <w:lang w:val="en-US" w:eastAsia="zh-CN"/>
        </w:rPr>
      </w:pPr>
    </w:p>
    <w:p w14:paraId="75D8718A"/>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AB92F">
    <w:pPr>
      <w:widowControl w:val="0"/>
      <w:tabs>
        <w:tab w:val="center" w:pos="4153"/>
        <w:tab w:val="right" w:pos="8306"/>
      </w:tabs>
      <w:snapToGrid w:val="0"/>
      <w:jc w:val="left"/>
      <w:rPr>
        <w:rFonts w:cs="Times New Roman"/>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9"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学科网 zxxk.com"/>
                  <pic:cNvPicPr>
                    <a:picLocks noChangeAspect="1"/>
                  </pic:cNvPicPr>
                </pic:nvPicPr>
                <pic:blipFill>
                  <a:blip r:embed="rId1" r:link="rId2"/>
                  <a:stretch>
                    <a:fillRect/>
                  </a:stretch>
                </pic:blipFill>
                <pic:spPr>
                  <a:xfrm>
                    <a:off x="0" y="0"/>
                    <a:ext cx="635" cy="635"/>
                  </a:xfrm>
                  <a:prstGeom prst="rect">
                    <a:avLst/>
                  </a:prstGeom>
                  <a:noFill/>
                  <a:ln>
                    <a:noFill/>
                  </a:ln>
                </pic:spPr>
              </pic:pic>
            </a:graphicData>
          </a:graphic>
        </wp:anchor>
      </w:drawing>
    </w:r>
    <w:r>
      <w:rPr>
        <w:rFonts w:hint="eastAsia" w:cs="Times New Roman"/>
        <w:color w:val="FFFFFF"/>
        <w:sz w:val="2"/>
        <w:szCs w:val="2"/>
      </w:rPr>
      <w:t>学科网（北京）股份有限公司</w:t>
    </w:r>
  </w:p>
  <w:p w14:paraId="7909933B">
    <w:pPr>
      <w:pStyle w:val="4"/>
      <w:rPr>
        <w:sz w:val="2"/>
        <w:szCs w:val="2"/>
      </w:rPr>
    </w:pPr>
    <w:r>
      <w:rPr>
        <w:color w:val="FFFFFF"/>
        <w:sz w:val="2"/>
        <w:szCs w:val="2"/>
      </w:rPr>
      <w:pict>
        <v:shape id="_x0000_s2053" o:spid="_x0000_s2053"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drawing>
        <wp:anchor distT="0" distB="0" distL="114300" distR="114300" simplePos="0" relativeHeight="251662336"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12" name="图片 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学科网 zxxk.com"/>
                  <pic:cNvPicPr>
                    <a:picLocks noChangeAspect="1"/>
                  </pic:cNvPicPr>
                </pic:nvPicPr>
                <pic:blipFill>
                  <a:blip r:embed="rId1" r:link="rId2"/>
                  <a:stretch>
                    <a:fillRect/>
                  </a:stretch>
                </pic:blipFill>
                <pic:spPr>
                  <a:xfrm>
                    <a:off x="0" y="0"/>
                    <a:ext cx="635" cy="635"/>
                  </a:xfrm>
                  <a:prstGeom prst="rect">
                    <a:avLst/>
                  </a:prstGeom>
                  <a:noFill/>
                  <a:ln>
                    <a:noFill/>
                  </a:ln>
                </pic:spPr>
              </pic:pic>
            </a:graphicData>
          </a:graphic>
        </wp:anchor>
      </w:drawing>
    </w:r>
    <w:r>
      <w:rPr>
        <w:rFonts w:hint="eastAsia"/>
        <w:color w:val="FFFFFF"/>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85D1F">
    <w:pPr>
      <w:widowControl w:val="0"/>
      <w:pBdr>
        <w:bottom w:val="none" w:color="auto" w:sz="0" w:space="1"/>
      </w:pBdr>
      <w:snapToGrid w:val="0"/>
      <w:jc w:val="both"/>
      <w:rPr>
        <w:rFonts w:cs="Times New Roman"/>
        <w:sz w:val="2"/>
        <w:szCs w:val="2"/>
      </w:rPr>
    </w:pPr>
    <w: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4"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descr="学科网 zxxk.com"/>
                  <pic:cNvPicPr>
                    <a:picLocks noChangeAspect="1"/>
                  </pic:cNvPicPr>
                </pic:nvPicPr>
                <pic:blipFill>
                  <a:blip/>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p w14:paraId="637EAF51">
    <w:pPr>
      <w:pStyle w:val="5"/>
      <w:pBdr>
        <w:bottom w:val="none" w:color="auto" w:sz="0" w:space="1"/>
      </w:pBdr>
      <w:tabs>
        <w:tab w:val="clear" w:pos="4153"/>
        <w:tab w:val="clear" w:pos="8306"/>
      </w:tabs>
      <w:jc w:val="both"/>
      <w:rPr>
        <w:sz w:val="2"/>
        <w:szCs w:val="2"/>
      </w:rPr>
    </w:pPr>
    <w:r>
      <w:drawing>
        <wp:anchor distT="0" distB="0" distL="114300" distR="114300" simplePos="0" relativeHeight="251660288"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3" name="图片 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学科网 zxxk.com"/>
                  <pic:cNvPicPr>
                    <a:picLocks noChangeAspect="1"/>
                  </pic:cNvPicPr>
                </pic:nvPicPr>
                <pic:blipFill>
                  <a:blip r:embed="rId1" r:link="rId2"/>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102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wNzg3OWVhZjQzNzIwOTc0NDMyOWYzZjY1MWNkMmIifQ=="/>
  </w:docVars>
  <w:rsids>
    <w:rsidRoot w:val="51BC6F99"/>
    <w:rsid w:val="187831B6"/>
    <w:rsid w:val="51BC6F99"/>
    <w:rsid w:val="67AA05A6"/>
    <w:rsid w:val="71974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Arial"/>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楷体" w:hAnsi="楷体" w:eastAsia="楷体" w:cs="楷体"/>
      <w:b/>
      <w:bCs/>
      <w:sz w:val="32"/>
      <w:szCs w:val="32"/>
      <w:lang w:val="zh-CN" w:eastAsia="zh-CN" w:bidi="zh-CN"/>
    </w:rPr>
  </w:style>
  <w:style w:type="paragraph" w:styleId="3">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4">
    <w:name w:val="footer"/>
    <w:basedOn w:val="1"/>
    <w:unhideWhenUsed/>
    <w:qFormat/>
    <w:uiPriority w:val="99"/>
    <w:pPr>
      <w:widowControl w:val="0"/>
      <w:tabs>
        <w:tab w:val="center" w:pos="4153"/>
        <w:tab w:val="right" w:pos="8306"/>
      </w:tabs>
      <w:snapToGrid w:val="0"/>
    </w:pPr>
    <w:rPr>
      <w:rFonts w:cs="Times New Roman"/>
      <w:sz w:val="18"/>
      <w:szCs w:val="18"/>
    </w:rPr>
  </w:style>
  <w:style w:type="paragraph" w:styleId="5">
    <w:name w:val="header"/>
    <w:basedOn w:val="1"/>
    <w:unhideWhenUsed/>
    <w:qFormat/>
    <w:uiPriority w:val="99"/>
    <w:pPr>
      <w:widowControl w:val="0"/>
      <w:pBdr>
        <w:bottom w:val="single" w:color="auto" w:sz="6" w:space="1"/>
      </w:pBdr>
      <w:tabs>
        <w:tab w:val="center" w:pos="4153"/>
        <w:tab w:val="right" w:pos="8306"/>
      </w:tabs>
      <w:snapToGrid w:val="0"/>
      <w:jc w:val="center"/>
    </w:pPr>
    <w:rPr>
      <w:rFonts w:cs="Times New Roman"/>
      <w:sz w:val="18"/>
      <w:szCs w:val="18"/>
    </w:rPr>
  </w:style>
  <w:style w:type="paragraph" w:customStyle="1" w:styleId="8">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2525252525257B75232B38-A165-1FB7-499C-2E1C792CACB5%25252525252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2525252525257B75232B38-A165-1FB7-499C-2E1C792CACB5%2525252525252525257D.png" TargetMode="External"/><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1752</Words>
  <Characters>1794</Characters>
  <Lines>0</Lines>
  <Paragraphs>0</Paragraphs>
  <TotalTime>0</TotalTime>
  <ScaleCrop>false</ScaleCrop>
  <LinksUpToDate>false</LinksUpToDate>
  <CharactersWithSpaces>1808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2024-11-04T08:31:00Z</dcterms:created>
  <dc:creator>眼眸</dc:creator>
  <cp:lastModifiedBy>zhangwen</cp:lastModifiedBy>
  <dcterms:modified xsi:type="dcterms:W3CDTF">2024-12-27T09:11:29Z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7971788E806744818EC1A28928EA8F02_13</vt:lpwstr>
  </property>
</Properties>
</file>