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C59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南京市秦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淮中学202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-202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学年度第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学期</w:t>
      </w:r>
    </w:p>
    <w:p w14:paraId="46C3F4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高三政治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组工作总结</w:t>
      </w:r>
    </w:p>
    <w:p w14:paraId="4692A1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一、主要工作。</w:t>
      </w:r>
    </w:p>
    <w:p w14:paraId="4721F2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555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本学期以来，我们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高三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政治备课小组，在校领导正确领导下、在年级组各班主任的积极配合下，团结协作，充分发挥备课组的教学研究和集体备课功能，使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高三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治备课组各项工作有序开展。我们继续以“目标引领，任务驱动，问题导学，交流提升”为课堂教学的指导思想，以“课堂教学中的问题设计的有效性”为主题进行“新授课”、“复习课”、“讲评课”等各种课型的课堂教学研究，推动了教师在备课、导学案的编写、组织了教学、课后评价等方面的活动，提升了教师在教学设计的实效性。</w:t>
      </w:r>
    </w:p>
    <w:p w14:paraId="1F03AE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二、取得成效。</w:t>
      </w:r>
    </w:p>
    <w:p w14:paraId="4BB1BE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1、制定计划，落实常规，保证教育教学任务全面完成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</w:t>
      </w:r>
    </w:p>
    <w:p w14:paraId="35FE9E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闲时无计划，忙时多费力。从学期开学第一周，全体备课组教师就本学期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高三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治课的实际情况，讨论并制订了详实具体的备课组教学计划，统一实施同步的教学进度。坚持以教学为中心，不断落实常规，从点滴入手，了解所带班级学生的基础、认知水平，查找资料，钻研教材，认真备课。在平时的日常工作中，备课组内经常就某一知识疑难点进行探讨，备课组内形成了浓厚的共同探讨、共同学习、共同成长的氛围。平时所有的努力，都是为了向课堂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分钟要效果，教师之间的互学互促，扎扎实实做好常规工作，保证了教育教学任务的全面完成。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2、积极教研，不断学习，促进教师专业成长。</w:t>
      </w:r>
    </w:p>
    <w:p w14:paraId="4EA323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教研能力是教师专业成长的助推器，本学期我们也在教研方面不断努力，提升备课组教师教育教学能力，促进专业成长。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首先，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集体备课，团队协作，定期进行备课组活动。每周五上午是备课组活动时间，充分利用这个时间，进行集体备课，由中心发言人整合本周在教材处理，疑难知识点的问题，进行讨论交流，并制定具体处理的方案。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其次，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三人行，必有我师，加强磨课、听课、评课活动。本学期，我们一如既往，在备课组内坚持听评课。新教师积极听有经验教师的课，并在第六周进行了汇报课，在不断学习锻炼中，成长很快。本学期，进行了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组内听评课活动，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分别由王萌老师开设两节课、朱雅、余龙艳老师各开设一节课，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在前期的准备阶段，备课组全体教师群策群力，就教学情境的设计、重难点的处理，进行了深入探讨，不断磨课，在听评课的过程中，不断优化教学设计，不断打造高效课堂。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最后一阶段，为了迎接区期末统考，统筹安排选必二和选必三的复习工作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，讨论如何安排时间及进度，如何进行复习，怎么准备模拟试卷，怎么整理时事都做了详细的安排，使我们有了自己的复习思路，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以一轮复习的标准有条不紊地开展教学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 w14:paraId="64F82433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获奖情况</w:t>
      </w:r>
    </w:p>
    <w:p w14:paraId="3F8B7B4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本学期在南京市青年政治教师基本功大赛中朱雅老师获得一等奖，在新课标教学论文评比中汪韦燕老师获得一等奖，王萌老师获得二等奖。2024年区优秀论文评比中王萌老师获得二等奖，朱雅老师获得三等奖。本学期王萌老师在东山高级中学开设市级公开课一节，汪韦燕老师在江宁高级中学开设区级公开课一节。</w:t>
      </w:r>
    </w:p>
    <w:p w14:paraId="03B8B1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三、存在的问题。</w:t>
      </w:r>
    </w:p>
    <w:p w14:paraId="301FF4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回顾一学期以来的实践情况，从中也能看到一些问题。主要有以下几方面。</w:t>
      </w:r>
    </w:p>
    <w:p w14:paraId="7625A2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right="0" w:firstLine="48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一轮复习虽然有条不紊得按照进度完成了本学期的任务，但是学生对必备知识的掌握程度和运用能力还有待提升，逻辑思维能力有待提升，常考点易错点仍然是薄弱部分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 w14:paraId="16C466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学生选修教材的主观题答题不规范，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主观题学生的解答能力欠缺。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教师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在梳理教材时以课程标 准和考试重难点为主要依据，教学内容解读囿于理解符号知识本身的含义，对于 知识来源以及背后的学科思维 、逻辑意义和生成性内涵的解读缺乏深度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 w14:paraId="69FE20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555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学生能够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突破重难点的学习，提高学生学习效果和质量。但是仍停留在表层符号，对知识背后的逻辑体系和价值意蕴挖掘不够，学生获取生活经验的途径较少，学生分析学科知识与生活现象、理论逻辑与生活逻辑的有机结合的能力仍有待提高。</w:t>
      </w:r>
    </w:p>
    <w:p w14:paraId="1601C3A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200" w:right="0" w:rightChars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四、展望</w:t>
      </w:r>
    </w:p>
    <w:p w14:paraId="3A9E3A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24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总之，本学期以来，我们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高三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政治备课组的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位老师，都在竭心尽力地做好自己的本职工作，且大胆推陈出新，在各个方面都有了很大的发展。今后，我们备课组也将始终坚持团结协作的优良作风，不断创新，将工作做得更好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 w14:paraId="2CCE66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24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 w14:paraId="0D9D87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24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秦淮中学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高三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政治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备课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组</w:t>
      </w:r>
    </w:p>
    <w:p w14:paraId="16D5C7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315" w:firstLine="0"/>
        <w:jc w:val="right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30</w:t>
      </w:r>
      <w:bookmarkStart w:id="0" w:name="_GoBack"/>
      <w:bookmarkEnd w:id="0"/>
    </w:p>
    <w:p w14:paraId="05B6C8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Calibri" w:hAnsi="Calibri" w:eastAsia="Helvetica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2F8DD5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B62FC"/>
    <w:multiLevelType w:val="singleLevel"/>
    <w:tmpl w:val="34EB62F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00000000"/>
    <w:rsid w:val="13F24C00"/>
    <w:rsid w:val="147345A5"/>
    <w:rsid w:val="27A865F9"/>
    <w:rsid w:val="578667F1"/>
    <w:rsid w:val="58FF6A84"/>
    <w:rsid w:val="5D4D45CB"/>
    <w:rsid w:val="68F8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1508</Words>
  <Characters>1525</Characters>
  <Lines>0</Lines>
  <Paragraphs>0</Paragraphs>
  <TotalTime>7</TotalTime>
  <ScaleCrop>false</ScaleCrop>
  <LinksUpToDate>false</LinksUpToDate>
  <CharactersWithSpaces>1543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2023-06-23T14:49:00Z</dcterms:created>
  <dc:creator>lenovo</dc:creator>
  <cp:lastModifiedBy>zephyr</cp:lastModifiedBy>
  <dcterms:modified xsi:type="dcterms:W3CDTF">2024-12-30T01:06:04Z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EC3164043E594A53B0CFD0AAF85B93A6_13</vt:lpwstr>
  </property>
  <property fmtid="{D5CDD505-2E9C-101B-9397-08002B2CF9AE}" pid="4" name="KSOTemplateDocerSaveRecord">
    <vt:lpwstr>eyJoZGlkIjoiNTQ0MWU1NTk1ZjM3NGZmNTBlMTdlMzIxYmQwNWRlOWMiLCJ1c2VySWQiOiIyODYyNjk0MjAifQ==</vt:lpwstr>
  </property>
</Properties>
</file>