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F00C" w14:textId="633AEC8A" w:rsidR="008F6DEE" w:rsidRDefault="00000000">
      <w:pPr>
        <w:jc w:val="center"/>
        <w:rPr>
          <w:rFonts w:asciiTheme="minorEastAsia" w:hAnsiTheme="minorEastAsia" w:cs="Times New Roman" w:hint="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秦淮中学202</w:t>
      </w:r>
      <w:r w:rsidR="00FD2135">
        <w:rPr>
          <w:rFonts w:asciiTheme="minorEastAsia" w:hAnsiTheme="minorEastAsia" w:cs="Times New Roman" w:hint="eastAsia"/>
          <w:b/>
          <w:sz w:val="32"/>
          <w:szCs w:val="32"/>
        </w:rPr>
        <w:t>4</w:t>
      </w:r>
      <w:r>
        <w:rPr>
          <w:rFonts w:asciiTheme="minorEastAsia" w:hAnsiTheme="minorEastAsia" w:cs="Times New Roman" w:hint="eastAsia"/>
          <w:b/>
          <w:sz w:val="32"/>
          <w:szCs w:val="32"/>
        </w:rPr>
        <w:t>-202</w:t>
      </w:r>
      <w:r w:rsidR="00FD2135">
        <w:rPr>
          <w:rFonts w:asciiTheme="minorEastAsia" w:hAnsiTheme="minorEastAsia" w:cs="Times New Roman" w:hint="eastAsia"/>
          <w:b/>
          <w:sz w:val="32"/>
          <w:szCs w:val="32"/>
        </w:rPr>
        <w:t>5</w:t>
      </w:r>
      <w:r>
        <w:rPr>
          <w:rFonts w:asciiTheme="minorEastAsia" w:hAnsiTheme="minorEastAsia" w:cs="Times New Roman" w:hint="eastAsia"/>
          <w:b/>
          <w:sz w:val="32"/>
          <w:szCs w:val="32"/>
        </w:rPr>
        <w:t>学年度第一学期第</w:t>
      </w:r>
      <w:r w:rsidR="00BB4A97">
        <w:rPr>
          <w:rFonts w:asciiTheme="minorEastAsia" w:hAnsiTheme="minorEastAsia" w:cs="Times New Roman" w:hint="eastAsia"/>
          <w:b/>
          <w:sz w:val="32"/>
          <w:szCs w:val="32"/>
        </w:rPr>
        <w:t>二</w:t>
      </w:r>
      <w:r>
        <w:rPr>
          <w:rFonts w:asciiTheme="minorEastAsia" w:hAnsiTheme="minorEastAsia" w:cs="Times New Roman" w:hint="eastAsia"/>
          <w:b/>
          <w:sz w:val="32"/>
          <w:szCs w:val="32"/>
        </w:rPr>
        <w:t>次教学常规检查</w:t>
      </w:r>
    </w:p>
    <w:p w14:paraId="2C681D62" w14:textId="46EE3EF7" w:rsidR="008F6DEE" w:rsidRDefault="00000000">
      <w:pPr>
        <w:jc w:val="righ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202</w:t>
      </w:r>
      <w:r w:rsidR="00FD2135"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 w:hint="eastAsia"/>
          <w:szCs w:val="21"/>
        </w:rPr>
        <w:t>年</w:t>
      </w:r>
      <w:r w:rsidR="00BB4A97">
        <w:rPr>
          <w:rFonts w:asciiTheme="minorEastAsia" w:hAnsiTheme="minorEastAsia" w:cs="Times New Roman" w:hint="eastAsia"/>
          <w:szCs w:val="21"/>
        </w:rPr>
        <w:t>12</w:t>
      </w:r>
      <w:r>
        <w:rPr>
          <w:rFonts w:asciiTheme="minorEastAsia" w:hAnsiTheme="minorEastAsia" w:cs="Times New Roman" w:hint="eastAsia"/>
          <w:szCs w:val="21"/>
        </w:rPr>
        <w:t>月</w:t>
      </w:r>
      <w:r w:rsidR="00BB4A97">
        <w:rPr>
          <w:rFonts w:asciiTheme="minorEastAsia" w:hAnsiTheme="minorEastAsia" w:cs="Times New Roman" w:hint="eastAsia"/>
          <w:szCs w:val="21"/>
        </w:rPr>
        <w:t>19</w:t>
      </w:r>
      <w:r>
        <w:rPr>
          <w:rFonts w:asciiTheme="minorEastAsia" w:hAnsiTheme="minorEastAsia" w:cs="Times New Roman" w:hint="eastAsia"/>
          <w:szCs w:val="21"/>
        </w:rPr>
        <w:t>日</w:t>
      </w:r>
    </w:p>
    <w:p w14:paraId="5295B8C6" w14:textId="07C0BD73" w:rsidR="00E175AA" w:rsidRPr="00E175AA" w:rsidRDefault="00E175AA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E175AA">
        <w:rPr>
          <w:rFonts w:asciiTheme="minorEastAsia" w:hAnsiTheme="minorEastAsia" w:hint="eastAsia"/>
          <w:b/>
          <w:bCs/>
          <w:sz w:val="28"/>
          <w:szCs w:val="28"/>
        </w:rPr>
        <w:t>一、打分细则</w:t>
      </w:r>
    </w:p>
    <w:p w14:paraId="313C03AE" w14:textId="40A78F22" w:rsidR="008F6DEE" w:rsidRPr="00E175AA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每一项以扣分操作，主要</w:t>
      </w:r>
      <w:r w:rsidR="00624AEE">
        <w:rPr>
          <w:rFonts w:asciiTheme="minorEastAsia" w:hAnsiTheme="minorEastAsia" w:hint="eastAsia"/>
          <w:szCs w:val="21"/>
        </w:rPr>
        <w:t>在打分过程中</w:t>
      </w:r>
      <w:r w:rsidRPr="00E175AA">
        <w:rPr>
          <w:rFonts w:asciiTheme="minorEastAsia" w:hAnsiTheme="minorEastAsia" w:hint="eastAsia"/>
          <w:szCs w:val="21"/>
        </w:rPr>
        <w:t>发现做的好的</w:t>
      </w:r>
      <w:r w:rsidR="00624AEE">
        <w:rPr>
          <w:rFonts w:asciiTheme="minorEastAsia" w:hAnsiTheme="minorEastAsia" w:hint="eastAsia"/>
          <w:szCs w:val="21"/>
        </w:rPr>
        <w:t>与</w:t>
      </w:r>
      <w:r w:rsidRPr="00E175AA">
        <w:rPr>
          <w:rFonts w:asciiTheme="minorEastAsia" w:hAnsiTheme="minorEastAsia" w:hint="eastAsia"/>
          <w:szCs w:val="21"/>
        </w:rPr>
        <w:t>做的不好的</w:t>
      </w:r>
      <w:r w:rsidR="00624AEE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认真填好检查记录</w:t>
      </w:r>
      <w:r w:rsidR="00624AEE">
        <w:rPr>
          <w:rFonts w:asciiTheme="minorEastAsia" w:hAnsiTheme="minorEastAsia" w:hint="eastAsia"/>
          <w:szCs w:val="21"/>
        </w:rPr>
        <w:t>表</w:t>
      </w:r>
      <w:r w:rsidRPr="00E175AA">
        <w:rPr>
          <w:rFonts w:asciiTheme="minorEastAsia" w:hAnsiTheme="minorEastAsia" w:hint="eastAsia"/>
          <w:szCs w:val="21"/>
        </w:rPr>
        <w:t>。</w:t>
      </w:r>
    </w:p>
    <w:p w14:paraId="66660433" w14:textId="4B8FFA4F" w:rsidR="008F6DEE" w:rsidRPr="00E175AA" w:rsidRDefault="00000000" w:rsidP="00E175AA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（一）教学计划</w:t>
      </w:r>
      <w:r w:rsidRPr="00E175AA">
        <w:rPr>
          <w:rFonts w:asciiTheme="minorEastAsia" w:hAnsiTheme="minorEastAsia" w:hint="eastAsia"/>
          <w:b/>
          <w:bCs/>
          <w:szCs w:val="21"/>
        </w:rPr>
        <w:t>和进度</w:t>
      </w:r>
      <w:r w:rsidRPr="00E175AA">
        <w:rPr>
          <w:rFonts w:asciiTheme="minorEastAsia" w:hAnsiTheme="minorEastAsia"/>
          <w:b/>
          <w:bCs/>
          <w:szCs w:val="21"/>
        </w:rPr>
        <w:t>（</w:t>
      </w:r>
      <w:r w:rsidR="00D20680">
        <w:rPr>
          <w:rFonts w:asciiTheme="minorEastAsia" w:hAnsiTheme="minorEastAsia" w:hint="eastAsia"/>
          <w:b/>
          <w:bCs/>
          <w:szCs w:val="21"/>
        </w:rPr>
        <w:t>10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p w14:paraId="72BBF822" w14:textId="132AD72B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/>
          <w:szCs w:val="21"/>
        </w:rPr>
        <w:t>各科教师应在</w:t>
      </w:r>
      <w:r w:rsidRPr="00E175AA">
        <w:rPr>
          <w:rFonts w:asciiTheme="minorEastAsia" w:hAnsiTheme="minorEastAsia" w:hint="eastAsia"/>
          <w:szCs w:val="21"/>
        </w:rPr>
        <w:t>《</w:t>
      </w:r>
      <w:r w:rsidRPr="00E175AA">
        <w:rPr>
          <w:rFonts w:asciiTheme="minorEastAsia" w:hAnsiTheme="minorEastAsia"/>
          <w:szCs w:val="21"/>
        </w:rPr>
        <w:t>备课</w:t>
      </w:r>
      <w:r w:rsidRPr="00E175AA">
        <w:rPr>
          <w:rFonts w:asciiTheme="minorEastAsia" w:hAnsiTheme="minorEastAsia" w:hint="eastAsia"/>
          <w:szCs w:val="21"/>
        </w:rPr>
        <w:t>笔记》的扉页或电子打印稿的封面上粘贴《教学计划和进度》，没有扣</w:t>
      </w:r>
      <w:r w:rsidR="00D20680">
        <w:rPr>
          <w:rFonts w:asciiTheme="minorEastAsia" w:hAnsiTheme="minorEastAsia" w:hint="eastAsia"/>
          <w:szCs w:val="21"/>
        </w:rPr>
        <w:t>10</w:t>
      </w:r>
      <w:r w:rsidRPr="00E175AA">
        <w:rPr>
          <w:rFonts w:asciiTheme="minorEastAsia" w:hAnsiTheme="minorEastAsia" w:hint="eastAsia"/>
          <w:szCs w:val="21"/>
        </w:rPr>
        <w:t>分</w:t>
      </w:r>
      <w:r w:rsidRPr="00E175AA">
        <w:rPr>
          <w:rFonts w:asciiTheme="minorEastAsia" w:hAnsiTheme="minorEastAsia"/>
          <w:szCs w:val="21"/>
        </w:rPr>
        <w:t>。</w:t>
      </w:r>
    </w:p>
    <w:p w14:paraId="302B27DD" w14:textId="77777777" w:rsidR="008F6DEE" w:rsidRPr="00E175AA" w:rsidRDefault="00000000" w:rsidP="00E175AA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（二）备课（</w:t>
      </w:r>
      <w:r w:rsidRPr="00E175AA">
        <w:rPr>
          <w:rFonts w:asciiTheme="minorEastAsia" w:hAnsiTheme="minorEastAsia" w:hint="eastAsia"/>
          <w:b/>
          <w:bCs/>
          <w:szCs w:val="21"/>
        </w:rPr>
        <w:t>200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p w14:paraId="0CE7512C" w14:textId="79176D00" w:rsidR="00E175AA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《</w:t>
      </w:r>
      <w:r w:rsidRPr="00E175AA">
        <w:rPr>
          <w:rFonts w:asciiTheme="minorEastAsia" w:hAnsiTheme="minorEastAsia"/>
          <w:szCs w:val="21"/>
        </w:rPr>
        <w:t>备课</w:t>
      </w:r>
      <w:r w:rsidRPr="00E175AA">
        <w:rPr>
          <w:rFonts w:asciiTheme="minorEastAsia" w:hAnsiTheme="minorEastAsia" w:hint="eastAsia"/>
          <w:szCs w:val="21"/>
        </w:rPr>
        <w:t>笔记》要求分课时、环节齐全，</w:t>
      </w:r>
      <w:r w:rsidRPr="00E175AA">
        <w:rPr>
          <w:rFonts w:asciiTheme="minorEastAsia" w:hAnsiTheme="minorEastAsia"/>
          <w:szCs w:val="21"/>
        </w:rPr>
        <w:t>电子稿格式要求</w:t>
      </w:r>
      <w:r w:rsidRPr="00E175AA">
        <w:rPr>
          <w:rFonts w:asciiTheme="minorEastAsia" w:hAnsiTheme="minorEastAsia" w:hint="eastAsia"/>
          <w:szCs w:val="21"/>
        </w:rPr>
        <w:t>使用教务处的统一模板</w:t>
      </w:r>
      <w:r w:rsidRPr="00E175AA">
        <w:rPr>
          <w:rFonts w:asciiTheme="minorEastAsia" w:hAnsiTheme="minorEastAsia"/>
          <w:szCs w:val="21"/>
        </w:rPr>
        <w:t>。每个教案</w:t>
      </w:r>
      <w:r w:rsidRPr="00E175AA">
        <w:rPr>
          <w:rFonts w:asciiTheme="minorEastAsia" w:hAnsiTheme="minorEastAsia" w:hint="eastAsia"/>
          <w:szCs w:val="21"/>
        </w:rPr>
        <w:t>（含电子稿讲义）</w:t>
      </w:r>
      <w:r w:rsidRPr="00E175AA">
        <w:rPr>
          <w:rFonts w:asciiTheme="minorEastAsia" w:hAnsiTheme="minorEastAsia"/>
          <w:szCs w:val="21"/>
        </w:rPr>
        <w:t>应包括下列几项内容：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850"/>
        <w:gridCol w:w="1134"/>
        <w:gridCol w:w="1276"/>
        <w:gridCol w:w="1134"/>
        <w:gridCol w:w="1134"/>
        <w:gridCol w:w="1099"/>
      </w:tblGrid>
      <w:tr w:rsidR="00E175AA" w14:paraId="5F1286AB" w14:textId="77777777" w:rsidTr="00E175AA">
        <w:tc>
          <w:tcPr>
            <w:tcW w:w="709" w:type="dxa"/>
          </w:tcPr>
          <w:p w14:paraId="4E1AF02A" w14:textId="6740183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_Hlk180407969"/>
            <w:r>
              <w:rPr>
                <w:rFonts w:asciiTheme="minorEastAsia" w:hAnsiTheme="minorEastAsia" w:hint="eastAsia"/>
                <w:szCs w:val="21"/>
              </w:rPr>
              <w:t>环节</w:t>
            </w:r>
          </w:p>
        </w:tc>
        <w:tc>
          <w:tcPr>
            <w:tcW w:w="2126" w:type="dxa"/>
          </w:tcPr>
          <w:p w14:paraId="7A7C4FEC" w14:textId="103D6E0A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850" w:type="dxa"/>
          </w:tcPr>
          <w:p w14:paraId="0E131AAE" w14:textId="59F271DD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134" w:type="dxa"/>
          </w:tcPr>
          <w:p w14:paraId="0DF34820" w14:textId="089307F4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276" w:type="dxa"/>
          </w:tcPr>
          <w:p w14:paraId="4922AEF8" w14:textId="65962527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134" w:type="dxa"/>
          </w:tcPr>
          <w:p w14:paraId="529F348A" w14:textId="5A1BC102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</w:tcPr>
          <w:p w14:paraId="40AF60CF" w14:textId="136F9D90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1099" w:type="dxa"/>
          </w:tcPr>
          <w:p w14:paraId="2321B467" w14:textId="2252C187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⑦</w:t>
            </w:r>
          </w:p>
        </w:tc>
      </w:tr>
      <w:tr w:rsidR="00E175AA" w14:paraId="2C45FDAE" w14:textId="77777777" w:rsidTr="00E175AA">
        <w:tc>
          <w:tcPr>
            <w:tcW w:w="709" w:type="dxa"/>
          </w:tcPr>
          <w:p w14:paraId="700789EB" w14:textId="0BC6D57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126" w:type="dxa"/>
          </w:tcPr>
          <w:p w14:paraId="6C42F3CE" w14:textId="5CEA122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备课时间及总备课数</w:t>
            </w:r>
          </w:p>
        </w:tc>
        <w:tc>
          <w:tcPr>
            <w:tcW w:w="850" w:type="dxa"/>
          </w:tcPr>
          <w:p w14:paraId="5F90145B" w14:textId="6D7C0C82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1134" w:type="dxa"/>
          </w:tcPr>
          <w:p w14:paraId="3569BDE7" w14:textId="594575F6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教学目标</w:t>
            </w:r>
          </w:p>
        </w:tc>
        <w:tc>
          <w:tcPr>
            <w:tcW w:w="1276" w:type="dxa"/>
          </w:tcPr>
          <w:p w14:paraId="34A70E67" w14:textId="44A4A2E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重点和难点</w:t>
            </w:r>
          </w:p>
        </w:tc>
        <w:tc>
          <w:tcPr>
            <w:tcW w:w="1134" w:type="dxa"/>
          </w:tcPr>
          <w:p w14:paraId="07E043D6" w14:textId="19FD23E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教学过程</w:t>
            </w:r>
          </w:p>
        </w:tc>
        <w:tc>
          <w:tcPr>
            <w:tcW w:w="1134" w:type="dxa"/>
          </w:tcPr>
          <w:p w14:paraId="419727FB" w14:textId="2A36754B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教学反思</w:t>
            </w:r>
          </w:p>
        </w:tc>
        <w:tc>
          <w:tcPr>
            <w:tcW w:w="1099" w:type="dxa"/>
          </w:tcPr>
          <w:p w14:paraId="5EE5ADB6" w14:textId="36EEC36B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</w:tr>
      <w:tr w:rsidR="00E175AA" w14:paraId="59255B0D" w14:textId="77777777" w:rsidTr="00E175AA">
        <w:tc>
          <w:tcPr>
            <w:tcW w:w="709" w:type="dxa"/>
          </w:tcPr>
          <w:p w14:paraId="1421B888" w14:textId="25B5677F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2126" w:type="dxa"/>
          </w:tcPr>
          <w:p w14:paraId="6CB0F559" w14:textId="6355BA0A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850" w:type="dxa"/>
          </w:tcPr>
          <w:p w14:paraId="5BC13D29" w14:textId="1D68942C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134" w:type="dxa"/>
          </w:tcPr>
          <w:p w14:paraId="1F54220B" w14:textId="50090B7D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276" w:type="dxa"/>
          </w:tcPr>
          <w:p w14:paraId="79AAB2CB" w14:textId="060A9A66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134" w:type="dxa"/>
          </w:tcPr>
          <w:p w14:paraId="249A1BCB" w14:textId="55927805" w:rsidR="00E175AA" w:rsidRDefault="00624AEE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E175A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134" w:type="dxa"/>
          </w:tcPr>
          <w:p w14:paraId="472912F0" w14:textId="11E41E29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099" w:type="dxa"/>
          </w:tcPr>
          <w:p w14:paraId="0DC85303" w14:textId="6E47A2A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</w:tr>
    </w:tbl>
    <w:bookmarkEnd w:id="0"/>
    <w:p w14:paraId="12A366EC" w14:textId="084F22EE" w:rsidR="008F6DEE" w:rsidRPr="00E175AA" w:rsidRDefault="00000000" w:rsidP="00624AEE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1.每个教案按照7个环节打分，第⑤项字迹潦草，过于简单扣1</w:t>
      </w:r>
      <w:r w:rsidR="00624AEE">
        <w:rPr>
          <w:rFonts w:asciiTheme="minorEastAsia" w:hAnsiTheme="minorEastAsia" w:hint="eastAsia"/>
          <w:szCs w:val="21"/>
        </w:rPr>
        <w:t>-3</w:t>
      </w:r>
      <w:r w:rsidRPr="00E175AA">
        <w:rPr>
          <w:rFonts w:asciiTheme="minorEastAsia" w:hAnsiTheme="minorEastAsia" w:hint="eastAsia"/>
          <w:szCs w:val="21"/>
        </w:rPr>
        <w:t>分。第⑥项的个数不得少于总备课数的三分之一，少一个扣1分。</w:t>
      </w:r>
    </w:p>
    <w:p w14:paraId="21B030BF" w14:textId="3CE934CF" w:rsidR="008F6DEE" w:rsidRPr="00E175AA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2.检查时按照检查时间之前的上课周次规定检查的教案数，少一课时教案扣</w:t>
      </w:r>
      <w:r w:rsidR="00624AEE">
        <w:rPr>
          <w:rFonts w:asciiTheme="minorEastAsia" w:hAnsiTheme="minorEastAsia" w:hint="eastAsia"/>
          <w:szCs w:val="21"/>
        </w:rPr>
        <w:t>10</w:t>
      </w:r>
      <w:r w:rsidRPr="00E175AA">
        <w:rPr>
          <w:rFonts w:asciiTheme="minorEastAsia" w:hAnsiTheme="minorEastAsia" w:hint="eastAsia"/>
          <w:szCs w:val="21"/>
        </w:rPr>
        <w:t>分。</w:t>
      </w:r>
    </w:p>
    <w:p w14:paraId="7F4AE507" w14:textId="7D588699" w:rsidR="008F6DEE" w:rsidRPr="00624AEE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624AEE">
        <w:rPr>
          <w:rFonts w:asciiTheme="minorEastAsia" w:hAnsiTheme="minorEastAsia" w:hint="eastAsia"/>
          <w:szCs w:val="21"/>
        </w:rPr>
        <w:t>3.高三教师使用教辅资料备课的</w:t>
      </w:r>
      <w:r w:rsidR="00624AEE" w:rsidRPr="00624AEE">
        <w:rPr>
          <w:rFonts w:asciiTheme="minorEastAsia" w:hAnsiTheme="minorEastAsia" w:hint="eastAsia"/>
          <w:szCs w:val="21"/>
        </w:rPr>
        <w:t>，</w:t>
      </w:r>
      <w:r w:rsidRPr="00624AEE">
        <w:rPr>
          <w:rFonts w:asciiTheme="minorEastAsia" w:hAnsiTheme="minorEastAsia" w:hint="eastAsia"/>
          <w:szCs w:val="21"/>
        </w:rPr>
        <w:t>重点检查第⑤</w:t>
      </w:r>
      <w:r w:rsidR="00624AEE" w:rsidRPr="00624AEE">
        <w:rPr>
          <w:rFonts w:asciiTheme="minorEastAsia" w:hAnsiTheme="minorEastAsia" w:hint="eastAsia"/>
          <w:szCs w:val="21"/>
        </w:rPr>
        <w:t>、</w:t>
      </w:r>
      <w:r w:rsidRPr="00624AEE">
        <w:rPr>
          <w:rFonts w:asciiTheme="minorEastAsia" w:hAnsiTheme="minorEastAsia" w:hint="eastAsia"/>
          <w:szCs w:val="21"/>
        </w:rPr>
        <w:t>⑦两项</w:t>
      </w:r>
      <w:r w:rsidR="00624AEE" w:rsidRPr="00624AEE">
        <w:rPr>
          <w:rFonts w:asciiTheme="minorEastAsia" w:hAnsiTheme="minorEastAsia" w:hint="eastAsia"/>
          <w:szCs w:val="21"/>
        </w:rPr>
        <w:t>。</w:t>
      </w:r>
    </w:p>
    <w:p w14:paraId="77412EFB" w14:textId="77777777" w:rsidR="008F6DEE" w:rsidRPr="00624AEE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624AEE">
        <w:rPr>
          <w:rFonts w:asciiTheme="minorEastAsia" w:hAnsiTheme="minorEastAsia" w:hint="eastAsia"/>
          <w:szCs w:val="21"/>
        </w:rPr>
        <w:t>4.截止检查时间之前的备课数为：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585"/>
        <w:gridCol w:w="585"/>
        <w:gridCol w:w="554"/>
      </w:tblGrid>
      <w:tr w:rsidR="00026A5B" w14:paraId="48182E68" w14:textId="06FE2015" w:rsidTr="00026A5B">
        <w:tc>
          <w:tcPr>
            <w:tcW w:w="555" w:type="dxa"/>
          </w:tcPr>
          <w:p w14:paraId="62F4CF59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2" w:type="dxa"/>
          </w:tcPr>
          <w:p w14:paraId="64C38782" w14:textId="68ABD7FF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语文</w:t>
            </w:r>
          </w:p>
        </w:tc>
        <w:tc>
          <w:tcPr>
            <w:tcW w:w="632" w:type="dxa"/>
          </w:tcPr>
          <w:p w14:paraId="3C3281EF" w14:textId="238A3FC9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数学</w:t>
            </w:r>
          </w:p>
        </w:tc>
        <w:tc>
          <w:tcPr>
            <w:tcW w:w="632" w:type="dxa"/>
          </w:tcPr>
          <w:p w14:paraId="78AF8364" w14:textId="09BDB5F3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英语</w:t>
            </w:r>
          </w:p>
        </w:tc>
        <w:tc>
          <w:tcPr>
            <w:tcW w:w="631" w:type="dxa"/>
          </w:tcPr>
          <w:p w14:paraId="00507DCE" w14:textId="4DF9DA08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物理</w:t>
            </w:r>
          </w:p>
        </w:tc>
        <w:tc>
          <w:tcPr>
            <w:tcW w:w="631" w:type="dxa"/>
          </w:tcPr>
          <w:p w14:paraId="2AF6FFA9" w14:textId="052E4BF0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化学</w:t>
            </w:r>
          </w:p>
        </w:tc>
        <w:tc>
          <w:tcPr>
            <w:tcW w:w="631" w:type="dxa"/>
          </w:tcPr>
          <w:p w14:paraId="60BAB63C" w14:textId="5C23E04C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生物</w:t>
            </w:r>
          </w:p>
        </w:tc>
        <w:tc>
          <w:tcPr>
            <w:tcW w:w="631" w:type="dxa"/>
          </w:tcPr>
          <w:p w14:paraId="75EDFABA" w14:textId="6760A098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政治</w:t>
            </w:r>
          </w:p>
        </w:tc>
        <w:tc>
          <w:tcPr>
            <w:tcW w:w="631" w:type="dxa"/>
          </w:tcPr>
          <w:p w14:paraId="45B8B718" w14:textId="00FDD106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历史</w:t>
            </w:r>
          </w:p>
        </w:tc>
        <w:tc>
          <w:tcPr>
            <w:tcW w:w="631" w:type="dxa"/>
          </w:tcPr>
          <w:p w14:paraId="5A54E191" w14:textId="24487294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地理</w:t>
            </w:r>
          </w:p>
        </w:tc>
        <w:tc>
          <w:tcPr>
            <w:tcW w:w="631" w:type="dxa"/>
          </w:tcPr>
          <w:p w14:paraId="055E6D51" w14:textId="0A604F5E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音乐</w:t>
            </w:r>
          </w:p>
        </w:tc>
        <w:tc>
          <w:tcPr>
            <w:tcW w:w="631" w:type="dxa"/>
          </w:tcPr>
          <w:p w14:paraId="129476A6" w14:textId="2BD17F96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体育</w:t>
            </w:r>
          </w:p>
        </w:tc>
        <w:tc>
          <w:tcPr>
            <w:tcW w:w="631" w:type="dxa"/>
          </w:tcPr>
          <w:p w14:paraId="649876F3" w14:textId="1F1862B1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美术</w:t>
            </w:r>
          </w:p>
        </w:tc>
        <w:tc>
          <w:tcPr>
            <w:tcW w:w="585" w:type="dxa"/>
          </w:tcPr>
          <w:p w14:paraId="758CC229" w14:textId="7E89C13D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心理</w:t>
            </w:r>
          </w:p>
        </w:tc>
        <w:tc>
          <w:tcPr>
            <w:tcW w:w="585" w:type="dxa"/>
          </w:tcPr>
          <w:p w14:paraId="10E5494D" w14:textId="05C73F45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信息</w:t>
            </w:r>
          </w:p>
        </w:tc>
        <w:tc>
          <w:tcPr>
            <w:tcW w:w="554" w:type="dxa"/>
          </w:tcPr>
          <w:p w14:paraId="5E217E59" w14:textId="3F753DB4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通用</w:t>
            </w:r>
          </w:p>
        </w:tc>
      </w:tr>
      <w:tr w:rsidR="00026A5B" w14:paraId="71199C30" w14:textId="45F9096D" w:rsidTr="00026A5B">
        <w:tc>
          <w:tcPr>
            <w:tcW w:w="555" w:type="dxa"/>
          </w:tcPr>
          <w:p w14:paraId="00147FC0" w14:textId="509587CA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高一</w:t>
            </w:r>
          </w:p>
        </w:tc>
        <w:tc>
          <w:tcPr>
            <w:tcW w:w="632" w:type="dxa"/>
          </w:tcPr>
          <w:p w14:paraId="2D759735" w14:textId="592AB5F6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2" w:type="dxa"/>
          </w:tcPr>
          <w:p w14:paraId="13369769" w14:textId="3C9B18CD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2" w:type="dxa"/>
          </w:tcPr>
          <w:p w14:paraId="305B5F60" w14:textId="02AA7117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3C66C39C" w14:textId="760C7180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31" w:type="dxa"/>
          </w:tcPr>
          <w:p w14:paraId="4D6B1A6D" w14:textId="1F0F35C6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631" w:type="dxa"/>
          </w:tcPr>
          <w:p w14:paraId="20E1B0E0" w14:textId="148EEE04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0D4B3CB9" w14:textId="61F581B4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1A65334A" w14:textId="0B4EC6EE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631" w:type="dxa"/>
          </w:tcPr>
          <w:p w14:paraId="376D6C8F" w14:textId="3E7C2EDE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7BEA7925" w14:textId="4D141BB5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631" w:type="dxa"/>
          </w:tcPr>
          <w:p w14:paraId="6D36806B" w14:textId="3F44559E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5EE96C00" w14:textId="7C4DEB73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14:paraId="3BE121D4" w14:textId="67B61441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85" w:type="dxa"/>
          </w:tcPr>
          <w:p w14:paraId="46DB9616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54" w:type="dxa"/>
          </w:tcPr>
          <w:p w14:paraId="7DEB866A" w14:textId="17287844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026A5B" w14:paraId="3DA97607" w14:textId="4F909F52" w:rsidTr="00026A5B">
        <w:tc>
          <w:tcPr>
            <w:tcW w:w="555" w:type="dxa"/>
          </w:tcPr>
          <w:p w14:paraId="62B9155C" w14:textId="138733D1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高二</w:t>
            </w:r>
          </w:p>
        </w:tc>
        <w:tc>
          <w:tcPr>
            <w:tcW w:w="632" w:type="dxa"/>
          </w:tcPr>
          <w:p w14:paraId="7175527F" w14:textId="43FB128F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2" w:type="dxa"/>
          </w:tcPr>
          <w:p w14:paraId="3CEAB771" w14:textId="3E1C28C0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2" w:type="dxa"/>
          </w:tcPr>
          <w:p w14:paraId="138C33B5" w14:textId="18F03BB6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04A86F70" w14:textId="672637E6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4CC7D681" w14:textId="3E6AF629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297D0342" w14:textId="0DC63C48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3BF2C023" w14:textId="11F20503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6AC1CB4A" w14:textId="5256235F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27A0C826" w14:textId="57F158B5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14:paraId="5E2B33B8" w14:textId="4A8540D9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631" w:type="dxa"/>
          </w:tcPr>
          <w:p w14:paraId="3A6BF27C" w14:textId="19F28343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5A425450" w14:textId="78E1D000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85" w:type="dxa"/>
          </w:tcPr>
          <w:p w14:paraId="3E7AA5A8" w14:textId="17C4F558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14:paraId="102FED12" w14:textId="64F2B98C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554" w:type="dxa"/>
          </w:tcPr>
          <w:p w14:paraId="7A3CEEB8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26A5B" w14:paraId="34E076DF" w14:textId="0E9EF232" w:rsidTr="00026A5B">
        <w:tc>
          <w:tcPr>
            <w:tcW w:w="555" w:type="dxa"/>
          </w:tcPr>
          <w:p w14:paraId="2921B2C7" w14:textId="44DB8DD3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026A5B">
              <w:rPr>
                <w:rFonts w:asciiTheme="minorEastAsia" w:hAnsiTheme="minorEastAsia" w:hint="eastAsia"/>
                <w:sz w:val="15"/>
                <w:szCs w:val="15"/>
              </w:rPr>
              <w:t>高三</w:t>
            </w:r>
          </w:p>
        </w:tc>
        <w:tc>
          <w:tcPr>
            <w:tcW w:w="632" w:type="dxa"/>
          </w:tcPr>
          <w:p w14:paraId="0CD433AB" w14:textId="4235573C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632" w:type="dxa"/>
          </w:tcPr>
          <w:p w14:paraId="43CEE383" w14:textId="77E3B452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632" w:type="dxa"/>
          </w:tcPr>
          <w:p w14:paraId="72FB01DC" w14:textId="3D5DA106" w:rsidR="00026A5B" w:rsidRPr="00026A5B" w:rsidRDefault="00BB4A97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631" w:type="dxa"/>
          </w:tcPr>
          <w:p w14:paraId="22835CFE" w14:textId="46F9C297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249350B8" w14:textId="2B90230B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428C7185" w14:textId="76B9B635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20EBCA85" w14:textId="43F70680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10C50392" w14:textId="4BFEA0CB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7126B4CE" w14:textId="728334E4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631" w:type="dxa"/>
          </w:tcPr>
          <w:p w14:paraId="74F32896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68F61C" w14:textId="6F0EAEC2" w:rsidR="00026A5B" w:rsidRPr="00026A5B" w:rsidRDefault="004E0B9D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631" w:type="dxa"/>
          </w:tcPr>
          <w:p w14:paraId="68B64E23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85" w:type="dxa"/>
          </w:tcPr>
          <w:p w14:paraId="539A0530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85" w:type="dxa"/>
          </w:tcPr>
          <w:p w14:paraId="23D0C936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54" w:type="dxa"/>
          </w:tcPr>
          <w:p w14:paraId="02BE2AA1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16E8DF3D" w14:textId="6FF95A6A" w:rsidR="008F6DEE" w:rsidRDefault="00000000" w:rsidP="00624AEE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</w:t>
      </w:r>
      <w:r w:rsidRPr="00E175AA">
        <w:rPr>
          <w:rFonts w:asciiTheme="minorEastAsia" w:hAnsiTheme="minorEastAsia" w:hint="eastAsia"/>
          <w:b/>
          <w:bCs/>
          <w:szCs w:val="21"/>
        </w:rPr>
        <w:t>三</w:t>
      </w:r>
      <w:r w:rsidRPr="00E175AA">
        <w:rPr>
          <w:rFonts w:asciiTheme="minorEastAsia" w:hAnsiTheme="minorEastAsia"/>
          <w:b/>
          <w:bCs/>
          <w:szCs w:val="21"/>
        </w:rPr>
        <w:t>）作业布置与批改（</w:t>
      </w:r>
      <w:r w:rsidR="00D20680">
        <w:rPr>
          <w:rFonts w:asciiTheme="minorEastAsia" w:hAnsiTheme="minorEastAsia" w:hint="eastAsia"/>
          <w:b/>
          <w:bCs/>
          <w:szCs w:val="21"/>
        </w:rPr>
        <w:t>100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p w14:paraId="15F6F01C" w14:textId="55AC1BAC" w:rsidR="00D20680" w:rsidRPr="00D20680" w:rsidRDefault="00D20680" w:rsidP="00D20680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作业</w:t>
      </w:r>
      <w:r w:rsidR="00624AEE">
        <w:rPr>
          <w:rFonts w:asciiTheme="minorEastAsia" w:hAnsiTheme="minorEastAsia" w:hint="eastAsia"/>
          <w:szCs w:val="21"/>
        </w:rPr>
        <w:t>布置与</w:t>
      </w:r>
      <w:r>
        <w:rPr>
          <w:rFonts w:asciiTheme="minorEastAsia" w:hAnsiTheme="minorEastAsia" w:hint="eastAsia"/>
          <w:szCs w:val="21"/>
        </w:rPr>
        <w:t>批改</w:t>
      </w:r>
      <w:r w:rsidRPr="00E175AA">
        <w:rPr>
          <w:rFonts w:asciiTheme="minorEastAsia" w:hAnsiTheme="minorEastAsia"/>
          <w:szCs w:val="21"/>
        </w:rPr>
        <w:t>应</w:t>
      </w:r>
      <w:r w:rsidR="009E52F6">
        <w:rPr>
          <w:rFonts w:asciiTheme="minorEastAsia" w:hAnsiTheme="minorEastAsia" w:hint="eastAsia"/>
          <w:szCs w:val="21"/>
        </w:rPr>
        <w:t>包含</w:t>
      </w:r>
      <w:r w:rsidRPr="00E175AA">
        <w:rPr>
          <w:rFonts w:asciiTheme="minorEastAsia" w:hAnsiTheme="minorEastAsia"/>
          <w:szCs w:val="21"/>
        </w:rPr>
        <w:t>下列几项内容：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560"/>
        <w:gridCol w:w="1417"/>
        <w:gridCol w:w="1559"/>
        <w:gridCol w:w="1418"/>
      </w:tblGrid>
      <w:tr w:rsidR="00D20680" w14:paraId="1F461239" w14:textId="77777777" w:rsidTr="00D20680">
        <w:tc>
          <w:tcPr>
            <w:tcW w:w="709" w:type="dxa"/>
          </w:tcPr>
          <w:p w14:paraId="29A1A4A3" w14:textId="77777777" w:rsidR="00D20680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环节</w:t>
            </w:r>
          </w:p>
        </w:tc>
        <w:tc>
          <w:tcPr>
            <w:tcW w:w="1275" w:type="dxa"/>
          </w:tcPr>
          <w:p w14:paraId="3935DD87" w14:textId="77777777" w:rsidR="00D20680" w:rsidRPr="00E175AA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60" w:type="dxa"/>
          </w:tcPr>
          <w:p w14:paraId="6280557D" w14:textId="77777777" w:rsidR="00D20680" w:rsidRPr="00E175AA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417" w:type="dxa"/>
          </w:tcPr>
          <w:p w14:paraId="705C8741" w14:textId="77777777" w:rsidR="00D20680" w:rsidRPr="00E175AA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559" w:type="dxa"/>
          </w:tcPr>
          <w:p w14:paraId="28BDC991" w14:textId="77777777" w:rsidR="00D20680" w:rsidRPr="00E175AA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418" w:type="dxa"/>
          </w:tcPr>
          <w:p w14:paraId="13EA8A62" w14:textId="77777777" w:rsidR="00D20680" w:rsidRPr="00E175AA" w:rsidRDefault="00D20680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⑤</w:t>
            </w:r>
          </w:p>
        </w:tc>
      </w:tr>
      <w:tr w:rsidR="00D20680" w14:paraId="68C51BC9" w14:textId="77777777" w:rsidTr="00D20680">
        <w:tc>
          <w:tcPr>
            <w:tcW w:w="709" w:type="dxa"/>
          </w:tcPr>
          <w:p w14:paraId="5E35CEED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275" w:type="dxa"/>
          </w:tcPr>
          <w:p w14:paraId="5150391B" w14:textId="69699132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作业本</w:t>
            </w:r>
          </w:p>
        </w:tc>
        <w:tc>
          <w:tcPr>
            <w:tcW w:w="1560" w:type="dxa"/>
          </w:tcPr>
          <w:p w14:paraId="0DABA6F0" w14:textId="1B620F60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批改痕迹</w:t>
            </w:r>
          </w:p>
        </w:tc>
        <w:tc>
          <w:tcPr>
            <w:tcW w:w="1417" w:type="dxa"/>
          </w:tcPr>
          <w:p w14:paraId="0D300EC5" w14:textId="1356A48E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批改日期</w:t>
            </w:r>
          </w:p>
        </w:tc>
        <w:tc>
          <w:tcPr>
            <w:tcW w:w="1559" w:type="dxa"/>
          </w:tcPr>
          <w:p w14:paraId="07B35D48" w14:textId="0459A3C3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百分制</w:t>
            </w:r>
          </w:p>
        </w:tc>
        <w:tc>
          <w:tcPr>
            <w:tcW w:w="1418" w:type="dxa"/>
          </w:tcPr>
          <w:p w14:paraId="070E521A" w14:textId="5A2E8B5C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订正痕迹</w:t>
            </w:r>
          </w:p>
        </w:tc>
      </w:tr>
      <w:tr w:rsidR="00D20680" w14:paraId="2B68574A" w14:textId="77777777" w:rsidTr="00D20680">
        <w:tc>
          <w:tcPr>
            <w:tcW w:w="709" w:type="dxa"/>
          </w:tcPr>
          <w:p w14:paraId="6CC7DE69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1275" w:type="dxa"/>
          </w:tcPr>
          <w:p w14:paraId="4AAC4DAB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560" w:type="dxa"/>
          </w:tcPr>
          <w:p w14:paraId="4F2C65C6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417" w:type="dxa"/>
          </w:tcPr>
          <w:p w14:paraId="75492FCC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559" w:type="dxa"/>
          </w:tcPr>
          <w:p w14:paraId="13BBA145" w14:textId="77777777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418" w:type="dxa"/>
          </w:tcPr>
          <w:p w14:paraId="202686CC" w14:textId="272AB35F" w:rsidR="00D20680" w:rsidRDefault="00D20680" w:rsidP="00D206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</w:tr>
    </w:tbl>
    <w:p w14:paraId="456C1542" w14:textId="0290D984" w:rsidR="00026A5B" w:rsidRDefault="00026A5B" w:rsidP="009E52F6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 w:rsidR="00D20680">
        <w:rPr>
          <w:rFonts w:asciiTheme="minorEastAsia" w:hAnsiTheme="minorEastAsia" w:hint="eastAsia"/>
          <w:szCs w:val="21"/>
        </w:rPr>
        <w:t>每次作业按照5个环节打分，少一项扣1分</w:t>
      </w:r>
      <w:r w:rsidR="009E52F6">
        <w:rPr>
          <w:rFonts w:asciiTheme="minorEastAsia" w:hAnsiTheme="minorEastAsia" w:hint="eastAsia"/>
          <w:szCs w:val="21"/>
        </w:rPr>
        <w:t>。</w:t>
      </w:r>
    </w:p>
    <w:p w14:paraId="4CE2BC86" w14:textId="40C0B391" w:rsidR="00D20680" w:rsidRDefault="00026A5B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2. 作业</w:t>
      </w:r>
      <w:r w:rsidR="00D20680">
        <w:rPr>
          <w:rFonts w:asciiTheme="minorEastAsia" w:hAnsiTheme="minorEastAsia" w:hint="eastAsia"/>
          <w:szCs w:val="21"/>
        </w:rPr>
        <w:t>少</w:t>
      </w:r>
      <w:r>
        <w:rPr>
          <w:rFonts w:asciiTheme="minorEastAsia" w:hAnsiTheme="minorEastAsia" w:hint="eastAsia"/>
          <w:szCs w:val="21"/>
        </w:rPr>
        <w:t>一</w:t>
      </w:r>
      <w:r w:rsidR="00D20680">
        <w:rPr>
          <w:rFonts w:asciiTheme="minorEastAsia" w:hAnsiTheme="minorEastAsia" w:hint="eastAsia"/>
          <w:szCs w:val="21"/>
        </w:rPr>
        <w:t>人扣</w:t>
      </w:r>
      <w:r>
        <w:rPr>
          <w:rFonts w:asciiTheme="minorEastAsia" w:hAnsiTheme="minorEastAsia" w:hint="eastAsia"/>
          <w:szCs w:val="21"/>
        </w:rPr>
        <w:t>2</w:t>
      </w:r>
      <w:r w:rsidR="00D20680">
        <w:rPr>
          <w:rFonts w:asciiTheme="minorEastAsia" w:hAnsiTheme="minorEastAsia" w:hint="eastAsia"/>
          <w:szCs w:val="21"/>
        </w:rPr>
        <w:t>0分</w:t>
      </w:r>
      <w:r>
        <w:rPr>
          <w:rFonts w:asciiTheme="minorEastAsia" w:hAnsiTheme="minorEastAsia" w:hint="eastAsia"/>
          <w:szCs w:val="21"/>
        </w:rPr>
        <w:t>，作业次数与备课数一致，少一次扣5分。</w:t>
      </w:r>
    </w:p>
    <w:p w14:paraId="644CE551" w14:textId="629510EC" w:rsidR="008F6DEE" w:rsidRPr="00026A5B" w:rsidRDefault="00026A5B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026A5B">
        <w:rPr>
          <w:rFonts w:asciiTheme="minorEastAsia" w:hAnsiTheme="minorEastAsia" w:hint="eastAsia"/>
          <w:szCs w:val="21"/>
        </w:rPr>
        <w:t>高三不要求百分制，但要求有分值评价，不能只有对错。</w:t>
      </w:r>
    </w:p>
    <w:p w14:paraId="0D8DA5D0" w14:textId="5EAA3336" w:rsidR="008F6DEE" w:rsidRPr="00E175AA" w:rsidRDefault="00000000" w:rsidP="00E175AA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</w:t>
      </w:r>
      <w:r w:rsidRPr="00E175AA">
        <w:rPr>
          <w:rFonts w:asciiTheme="minorEastAsia" w:hAnsiTheme="minorEastAsia" w:hint="eastAsia"/>
          <w:b/>
          <w:bCs/>
          <w:szCs w:val="21"/>
        </w:rPr>
        <w:t>四</w:t>
      </w:r>
      <w:r w:rsidRPr="00E175AA">
        <w:rPr>
          <w:rFonts w:asciiTheme="minorEastAsia" w:hAnsiTheme="minorEastAsia"/>
          <w:b/>
          <w:bCs/>
          <w:szCs w:val="21"/>
        </w:rPr>
        <w:t>）质量测评（</w:t>
      </w:r>
      <w:r w:rsidR="00D20680">
        <w:rPr>
          <w:rFonts w:asciiTheme="minorEastAsia" w:hAnsiTheme="minorEastAsia" w:hint="eastAsia"/>
          <w:b/>
          <w:bCs/>
          <w:szCs w:val="21"/>
        </w:rPr>
        <w:t>40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p w14:paraId="22F805BB" w14:textId="22620C7A" w:rsidR="00026A5B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周测、月考有成绩登记册</w:t>
      </w:r>
      <w:r w:rsidR="00026A5B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使用教务处的统一模板或智学网的成绩模板</w:t>
      </w:r>
      <w:r w:rsidR="001E531F">
        <w:rPr>
          <w:rFonts w:asciiTheme="minorEastAsia" w:hAnsiTheme="minorEastAsia" w:hint="eastAsia"/>
          <w:szCs w:val="21"/>
        </w:rPr>
        <w:t>，成绩至少有</w:t>
      </w:r>
      <w:r w:rsidR="00F517F5">
        <w:rPr>
          <w:rFonts w:asciiTheme="minorEastAsia" w:hAnsiTheme="minorEastAsia" w:hint="eastAsia"/>
          <w:szCs w:val="21"/>
        </w:rPr>
        <w:t>6</w:t>
      </w:r>
      <w:r w:rsidR="001E531F">
        <w:rPr>
          <w:rFonts w:asciiTheme="minorEastAsia" w:hAnsiTheme="minorEastAsia" w:hint="eastAsia"/>
          <w:szCs w:val="21"/>
        </w:rPr>
        <w:t>次，少1次扣5分</w:t>
      </w:r>
      <w:r w:rsidR="00026A5B">
        <w:rPr>
          <w:rFonts w:asciiTheme="minorEastAsia" w:hAnsiTheme="minorEastAsia" w:hint="eastAsia"/>
          <w:szCs w:val="21"/>
        </w:rPr>
        <w:t>。</w:t>
      </w:r>
    </w:p>
    <w:p w14:paraId="4F0EA214" w14:textId="34BBC818" w:rsidR="008F6DEE" w:rsidRPr="00E175AA" w:rsidRDefault="00000000" w:rsidP="00E175AA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 w:hint="eastAsia"/>
          <w:b/>
          <w:bCs/>
          <w:szCs w:val="21"/>
        </w:rPr>
        <w:t>（五）听课笔记（100分）</w:t>
      </w:r>
    </w:p>
    <w:p w14:paraId="7F6CCB61" w14:textId="3B7D7A59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9E52F6">
        <w:rPr>
          <w:rFonts w:asciiTheme="minorEastAsia" w:hAnsiTheme="minorEastAsia" w:hint="eastAsia"/>
          <w:szCs w:val="21"/>
        </w:rPr>
        <w:t>1.截止检查时间之前的听课</w:t>
      </w:r>
      <w:r w:rsidR="009E52F6">
        <w:rPr>
          <w:rFonts w:asciiTheme="minorEastAsia" w:hAnsiTheme="minorEastAsia" w:hint="eastAsia"/>
          <w:szCs w:val="21"/>
        </w:rPr>
        <w:t>节</w:t>
      </w:r>
      <w:r w:rsidRPr="009E52F6">
        <w:rPr>
          <w:rFonts w:asciiTheme="minorEastAsia" w:hAnsiTheme="minorEastAsia" w:hint="eastAsia"/>
          <w:szCs w:val="21"/>
        </w:rPr>
        <w:t>数为</w:t>
      </w:r>
      <w:r w:rsidR="009E52F6">
        <w:rPr>
          <w:rFonts w:asciiTheme="minorEastAsia" w:hAnsiTheme="minorEastAsia" w:hint="eastAsia"/>
          <w:szCs w:val="21"/>
        </w:rPr>
        <w:t>：</w:t>
      </w:r>
      <w:r w:rsidRPr="009E52F6">
        <w:rPr>
          <w:rFonts w:asciiTheme="minorEastAsia" w:hAnsiTheme="minorEastAsia" w:hint="eastAsia"/>
          <w:szCs w:val="21"/>
        </w:rPr>
        <w:t>普通教师</w:t>
      </w:r>
      <w:r w:rsidR="00F517F5">
        <w:rPr>
          <w:rFonts w:asciiTheme="minorEastAsia" w:hAnsiTheme="minorEastAsia" w:hint="eastAsia"/>
          <w:szCs w:val="21"/>
        </w:rPr>
        <w:t>12</w:t>
      </w:r>
      <w:r w:rsidRPr="009E52F6">
        <w:rPr>
          <w:rFonts w:asciiTheme="minorEastAsia" w:hAnsiTheme="minorEastAsia" w:hint="eastAsia"/>
          <w:szCs w:val="21"/>
        </w:rPr>
        <w:t>节，行政领导</w:t>
      </w:r>
      <w:r w:rsidR="00F517F5">
        <w:rPr>
          <w:rFonts w:asciiTheme="minorEastAsia" w:hAnsiTheme="minorEastAsia" w:hint="eastAsia"/>
          <w:szCs w:val="21"/>
        </w:rPr>
        <w:t>24</w:t>
      </w:r>
      <w:r w:rsidRPr="009E52F6">
        <w:rPr>
          <w:rFonts w:asciiTheme="minorEastAsia" w:hAnsiTheme="minorEastAsia" w:hint="eastAsia"/>
          <w:szCs w:val="21"/>
        </w:rPr>
        <w:t>节</w:t>
      </w:r>
      <w:r w:rsidR="009E52F6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听课</w:t>
      </w:r>
      <w:r w:rsidR="009E52F6">
        <w:rPr>
          <w:rFonts w:asciiTheme="minorEastAsia" w:hAnsiTheme="minorEastAsia" w:hint="eastAsia"/>
          <w:szCs w:val="21"/>
        </w:rPr>
        <w:t>节</w:t>
      </w:r>
      <w:r w:rsidRPr="00E175AA">
        <w:rPr>
          <w:rFonts w:asciiTheme="minorEastAsia" w:hAnsiTheme="minorEastAsia" w:hint="eastAsia"/>
          <w:szCs w:val="21"/>
        </w:rPr>
        <w:t>数</w:t>
      </w:r>
      <w:r w:rsidR="009E52F6">
        <w:rPr>
          <w:rFonts w:asciiTheme="minorEastAsia" w:hAnsiTheme="minorEastAsia" w:hint="eastAsia"/>
          <w:szCs w:val="21"/>
        </w:rPr>
        <w:t>少</w:t>
      </w:r>
      <w:r w:rsidRPr="00E175AA">
        <w:rPr>
          <w:rFonts w:asciiTheme="minorEastAsia" w:hAnsiTheme="minorEastAsia" w:hint="eastAsia"/>
          <w:szCs w:val="21"/>
        </w:rPr>
        <w:t>一</w:t>
      </w:r>
      <w:r w:rsidR="001E531F">
        <w:rPr>
          <w:rFonts w:asciiTheme="minorEastAsia" w:hAnsiTheme="minorEastAsia" w:hint="eastAsia"/>
          <w:szCs w:val="21"/>
        </w:rPr>
        <w:t>节</w:t>
      </w:r>
      <w:r w:rsidRPr="00E175AA">
        <w:rPr>
          <w:rFonts w:asciiTheme="minorEastAsia" w:hAnsiTheme="minorEastAsia" w:hint="eastAsia"/>
          <w:szCs w:val="21"/>
        </w:rPr>
        <w:t>扣</w:t>
      </w:r>
      <w:r w:rsidR="00F517F5">
        <w:rPr>
          <w:rFonts w:asciiTheme="minorEastAsia" w:hAnsiTheme="minorEastAsia" w:hint="eastAsia"/>
          <w:szCs w:val="21"/>
        </w:rPr>
        <w:t>8</w:t>
      </w:r>
      <w:r w:rsidRPr="00E175AA">
        <w:rPr>
          <w:rFonts w:asciiTheme="minorEastAsia" w:hAnsiTheme="minorEastAsia" w:hint="eastAsia"/>
          <w:szCs w:val="21"/>
        </w:rPr>
        <w:t>分</w:t>
      </w:r>
      <w:r w:rsidR="009E52F6">
        <w:rPr>
          <w:rFonts w:asciiTheme="minorEastAsia" w:hAnsiTheme="minorEastAsia" w:hint="eastAsia"/>
          <w:szCs w:val="21"/>
        </w:rPr>
        <w:t>。</w:t>
      </w:r>
    </w:p>
    <w:p w14:paraId="0BC33A95" w14:textId="1913FB7C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2.听课环节齐全</w:t>
      </w:r>
      <w:r w:rsidR="001E531F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听课学校，班级、时间、学科，课题，得分，简要评价，教学主要过程</w:t>
      </w:r>
      <w:r w:rsidR="001E531F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每项1分，少一项扣1分。</w:t>
      </w:r>
    </w:p>
    <w:p w14:paraId="5BAB20CC" w14:textId="6B4BEFF0" w:rsidR="008F6DEE" w:rsidRPr="00E175AA" w:rsidRDefault="00E175AA" w:rsidP="00E175AA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E175AA">
        <w:rPr>
          <w:rFonts w:asciiTheme="minorEastAsia" w:hAnsiTheme="minorEastAsia" w:hint="eastAsia"/>
          <w:b/>
          <w:bCs/>
          <w:sz w:val="28"/>
          <w:szCs w:val="28"/>
        </w:rPr>
        <w:t>二、结果运用</w:t>
      </w:r>
    </w:p>
    <w:p w14:paraId="4F161491" w14:textId="77777777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1.每一次教学常规检查“优秀”等级人数不超过被检查总人数的40%，其中被评为优秀的教师的教案必须有70%的手写教案，原则上分学科评定。</w:t>
      </w:r>
    </w:p>
    <w:p w14:paraId="1D1FCC14" w14:textId="77777777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2.</w:t>
      </w:r>
      <w:r w:rsidRPr="00E175AA">
        <w:rPr>
          <w:rFonts w:asciiTheme="minorEastAsia" w:hAnsiTheme="minorEastAsia"/>
          <w:szCs w:val="21"/>
        </w:rPr>
        <w:t>期末合计得出</w:t>
      </w:r>
      <w:r w:rsidRPr="00E175AA">
        <w:rPr>
          <w:rFonts w:asciiTheme="minorEastAsia" w:hAnsiTheme="minorEastAsia" w:hint="eastAsia"/>
          <w:szCs w:val="21"/>
        </w:rPr>
        <w:t>教学常规检查</w:t>
      </w:r>
      <w:r w:rsidRPr="00E175AA">
        <w:rPr>
          <w:rFonts w:asciiTheme="minorEastAsia" w:hAnsiTheme="minorEastAsia"/>
          <w:szCs w:val="21"/>
        </w:rPr>
        <w:t>总分，作为评定“教学常规优秀奖”的</w:t>
      </w:r>
      <w:r w:rsidRPr="00E175AA">
        <w:rPr>
          <w:rFonts w:asciiTheme="minorEastAsia" w:hAnsiTheme="minorEastAsia" w:hint="eastAsia"/>
          <w:szCs w:val="21"/>
        </w:rPr>
        <w:t>依据</w:t>
      </w:r>
      <w:r w:rsidRPr="00E175AA">
        <w:rPr>
          <w:rFonts w:asciiTheme="minorEastAsia" w:hAnsiTheme="minorEastAsia"/>
          <w:szCs w:val="21"/>
        </w:rPr>
        <w:t>。</w:t>
      </w:r>
    </w:p>
    <w:p w14:paraId="67E4E717" w14:textId="77777777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3.教学常规检查结果纳入年度绩效考核的课时数计算，《</w:t>
      </w:r>
      <w:r w:rsidRPr="00E175AA">
        <w:rPr>
          <w:rFonts w:asciiTheme="minorEastAsia" w:hAnsiTheme="minorEastAsia"/>
          <w:szCs w:val="21"/>
        </w:rPr>
        <w:t>备课</w:t>
      </w:r>
      <w:r w:rsidRPr="00E175AA">
        <w:rPr>
          <w:rFonts w:asciiTheme="minorEastAsia" w:hAnsiTheme="minorEastAsia" w:hint="eastAsia"/>
          <w:szCs w:val="21"/>
        </w:rPr>
        <w:t>笔记》实有课时数不足应备课时数70%的核减绩效考核课时总数。</w:t>
      </w:r>
    </w:p>
    <w:p w14:paraId="538256AA" w14:textId="77777777" w:rsidR="008F6DEE" w:rsidRPr="00E175AA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4.在教学常规检查中发现无《</w:t>
      </w:r>
      <w:r w:rsidRPr="00E175AA">
        <w:rPr>
          <w:rFonts w:asciiTheme="minorEastAsia" w:hAnsiTheme="minorEastAsia"/>
          <w:szCs w:val="21"/>
        </w:rPr>
        <w:t>备课</w:t>
      </w:r>
      <w:r w:rsidRPr="00E175AA">
        <w:rPr>
          <w:rFonts w:asciiTheme="minorEastAsia" w:hAnsiTheme="minorEastAsia" w:hint="eastAsia"/>
          <w:szCs w:val="21"/>
        </w:rPr>
        <w:t>笔记》的，认定为严重教学常规事故处理。</w:t>
      </w:r>
    </w:p>
    <w:sectPr w:rsidR="008F6DEE" w:rsidRPr="00E175AA" w:rsidSect="00624AEE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593D" w14:textId="77777777" w:rsidR="005201A2" w:rsidRDefault="005201A2" w:rsidP="00BB4A97">
      <w:r>
        <w:separator/>
      </w:r>
    </w:p>
  </w:endnote>
  <w:endnote w:type="continuationSeparator" w:id="0">
    <w:p w14:paraId="3E589FA4" w14:textId="77777777" w:rsidR="005201A2" w:rsidRDefault="005201A2" w:rsidP="00B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4E5A" w14:textId="77777777" w:rsidR="005201A2" w:rsidRDefault="005201A2" w:rsidP="00BB4A97">
      <w:r>
        <w:separator/>
      </w:r>
    </w:p>
  </w:footnote>
  <w:footnote w:type="continuationSeparator" w:id="0">
    <w:p w14:paraId="3EF0BCA3" w14:textId="77777777" w:rsidR="005201A2" w:rsidRDefault="005201A2" w:rsidP="00BB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MTFkNmUxMTA4ZDA4YjlhNDA2MzcxMDNkNGMwMDkifQ=="/>
  </w:docVars>
  <w:rsids>
    <w:rsidRoot w:val="00017F06"/>
    <w:rsid w:val="000047F4"/>
    <w:rsid w:val="00017F06"/>
    <w:rsid w:val="00026A5B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1E531F"/>
    <w:rsid w:val="002122B5"/>
    <w:rsid w:val="00233F53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53721"/>
    <w:rsid w:val="003A235F"/>
    <w:rsid w:val="003A4990"/>
    <w:rsid w:val="003E2FF8"/>
    <w:rsid w:val="00401925"/>
    <w:rsid w:val="004061E1"/>
    <w:rsid w:val="004330D6"/>
    <w:rsid w:val="0043645E"/>
    <w:rsid w:val="00451D3B"/>
    <w:rsid w:val="00492847"/>
    <w:rsid w:val="004A2A4E"/>
    <w:rsid w:val="004A356E"/>
    <w:rsid w:val="004B12C0"/>
    <w:rsid w:val="004C77A1"/>
    <w:rsid w:val="004D25BA"/>
    <w:rsid w:val="004E0B9D"/>
    <w:rsid w:val="00517423"/>
    <w:rsid w:val="005201A2"/>
    <w:rsid w:val="0053426E"/>
    <w:rsid w:val="00545543"/>
    <w:rsid w:val="00567B85"/>
    <w:rsid w:val="00592B01"/>
    <w:rsid w:val="005A029D"/>
    <w:rsid w:val="005A5FCC"/>
    <w:rsid w:val="005C7279"/>
    <w:rsid w:val="005F2801"/>
    <w:rsid w:val="005F6FFE"/>
    <w:rsid w:val="00613619"/>
    <w:rsid w:val="00624AEE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8F6DEE"/>
    <w:rsid w:val="00914B55"/>
    <w:rsid w:val="009206E4"/>
    <w:rsid w:val="00926DA4"/>
    <w:rsid w:val="009746D2"/>
    <w:rsid w:val="009846A6"/>
    <w:rsid w:val="009A20A1"/>
    <w:rsid w:val="009E52F6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B4A97"/>
    <w:rsid w:val="00BC7B83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CF75B2"/>
    <w:rsid w:val="00D14275"/>
    <w:rsid w:val="00D20680"/>
    <w:rsid w:val="00D36BD5"/>
    <w:rsid w:val="00DF3762"/>
    <w:rsid w:val="00DF60EE"/>
    <w:rsid w:val="00E175AA"/>
    <w:rsid w:val="00E35A4E"/>
    <w:rsid w:val="00E6295F"/>
    <w:rsid w:val="00E730BB"/>
    <w:rsid w:val="00EB26B0"/>
    <w:rsid w:val="00EB55ED"/>
    <w:rsid w:val="00EC7CBC"/>
    <w:rsid w:val="00ED235E"/>
    <w:rsid w:val="00ED42E8"/>
    <w:rsid w:val="00F13D15"/>
    <w:rsid w:val="00F4186F"/>
    <w:rsid w:val="00F517F5"/>
    <w:rsid w:val="00FD2135"/>
    <w:rsid w:val="060F6799"/>
    <w:rsid w:val="08A20ACE"/>
    <w:rsid w:val="106714F8"/>
    <w:rsid w:val="16D23C79"/>
    <w:rsid w:val="1DBB4C3A"/>
    <w:rsid w:val="237E0ADF"/>
    <w:rsid w:val="24885B63"/>
    <w:rsid w:val="2D957664"/>
    <w:rsid w:val="481837E2"/>
    <w:rsid w:val="49DA0FCD"/>
    <w:rsid w:val="4D3D691B"/>
    <w:rsid w:val="4F9617E0"/>
    <w:rsid w:val="5DCF09EC"/>
    <w:rsid w:val="5EC8798D"/>
    <w:rsid w:val="60DA2E5C"/>
    <w:rsid w:val="614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9D37F"/>
  <w15:docId w15:val="{588D446A-6695-4577-A5E2-872BD84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rsid w:val="00E1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qhzxssq</dc:creator>
  <cp:lastModifiedBy>郑必强</cp:lastModifiedBy>
  <cp:revision>123</cp:revision>
  <cp:lastPrinted>2019-03-13T03:09:00Z</cp:lastPrinted>
  <dcterms:created xsi:type="dcterms:W3CDTF">2018-08-31T12:14:00Z</dcterms:created>
  <dcterms:modified xsi:type="dcterms:W3CDTF">2024-12-17T03:00:00Z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0090F489731040A5864B9B8F3F877A49_13</vt:lpwstr>
  </property>
</Properties>
</file>