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8DB7" w14:textId="77777777" w:rsidR="00C15C37" w:rsidRPr="00C15C37" w:rsidRDefault="00C15C37" w:rsidP="00C15C37">
      <w:pPr>
        <w:ind w:firstLineChars="200" w:firstLine="562"/>
        <w:jc w:val="center"/>
        <w:rPr>
          <w:rFonts w:ascii="Times New Roman" w:hAnsi="Times New Roman" w:cs="Times New Roman"/>
          <w:b/>
          <w:bCs/>
          <w:sz w:val="28"/>
          <w:szCs w:val="24"/>
        </w:rPr>
      </w:pPr>
      <w:r w:rsidRPr="00C15C37">
        <w:rPr>
          <w:rFonts w:ascii="Times New Roman" w:hAnsi="Times New Roman" w:cs="Times New Roman" w:hint="eastAsia"/>
          <w:b/>
          <w:bCs/>
          <w:sz w:val="28"/>
          <w:szCs w:val="24"/>
        </w:rPr>
        <w:t>《李凭箜篌引》教学反思</w:t>
      </w:r>
    </w:p>
    <w:p w14:paraId="21C91AAA" w14:textId="7FCBFBF3" w:rsidR="001B4EA0" w:rsidRPr="00C15C37" w:rsidRDefault="00B2495A" w:rsidP="00C15C37">
      <w:pPr>
        <w:ind w:firstLineChars="200" w:firstLine="480"/>
        <w:rPr>
          <w:rFonts w:ascii="Times New Roman" w:hAnsi="Times New Roman" w:cs="Times New Roman"/>
        </w:rPr>
      </w:pPr>
      <w:r w:rsidRPr="00C15C37">
        <w:rPr>
          <w:rFonts w:ascii="Times New Roman" w:hAnsi="Times New Roman" w:cs="Times New Roman"/>
        </w:rPr>
        <w:t>《李凭箜篌引》是描写音乐的名篇，用一堂课仅</w:t>
      </w:r>
      <w:r w:rsidRPr="00C15C37">
        <w:rPr>
          <w:rFonts w:ascii="Times New Roman" w:hAnsi="Times New Roman" w:cs="Times New Roman"/>
        </w:rPr>
        <w:t>40</w:t>
      </w:r>
      <w:r w:rsidRPr="00C15C37">
        <w:rPr>
          <w:rFonts w:ascii="Times New Roman" w:hAnsi="Times New Roman" w:cs="Times New Roman"/>
        </w:rPr>
        <w:t>分钟的时间来教授，任务比较重，需要学生在课前进行充分扎实的预习，否则一课时难以完成教学任务。</w:t>
      </w:r>
    </w:p>
    <w:p w14:paraId="0DEF7C17" w14:textId="7683A496" w:rsidR="00B2495A" w:rsidRPr="00C15C37" w:rsidRDefault="00B2495A" w:rsidP="00C15C37">
      <w:pPr>
        <w:ind w:firstLineChars="200" w:firstLine="480"/>
        <w:rPr>
          <w:rFonts w:ascii="Times New Roman" w:hAnsi="Times New Roman" w:cs="Times New Roman"/>
        </w:rPr>
      </w:pPr>
      <w:r w:rsidRPr="00C15C37">
        <w:rPr>
          <w:rFonts w:ascii="Times New Roman" w:hAnsi="Times New Roman" w:cs="Times New Roman"/>
        </w:rPr>
        <w:t>在教授的过程中，教师首先要明确</w:t>
      </w:r>
      <w:r w:rsidRPr="00C15C37">
        <w:rPr>
          <w:rFonts w:ascii="Times New Roman" w:hAnsi="Times New Roman" w:cs="Times New Roman"/>
        </w:rPr>
        <w:t>“</w:t>
      </w:r>
      <w:r w:rsidRPr="00C15C37">
        <w:rPr>
          <w:rFonts w:ascii="Times New Roman" w:hAnsi="Times New Roman" w:cs="Times New Roman"/>
        </w:rPr>
        <w:t>教什么</w:t>
      </w:r>
      <w:r w:rsidRPr="00C15C37">
        <w:rPr>
          <w:rFonts w:ascii="Times New Roman" w:hAnsi="Times New Roman" w:cs="Times New Roman"/>
        </w:rPr>
        <w:t>”</w:t>
      </w:r>
      <w:r w:rsidRPr="00C15C37">
        <w:rPr>
          <w:rFonts w:ascii="Times New Roman" w:hAnsi="Times New Roman" w:cs="Times New Roman"/>
        </w:rPr>
        <w:t>的问题，这是教学的起点。</w:t>
      </w:r>
      <w:r w:rsidR="00FC69E2" w:rsidRPr="00C15C37">
        <w:rPr>
          <w:rFonts w:ascii="Times New Roman" w:hAnsi="Times New Roman" w:cs="Times New Roman"/>
        </w:rPr>
        <w:t>清代学者方扶南评论这首诗是</w:t>
      </w:r>
      <w:r w:rsidR="00FC69E2" w:rsidRPr="00C15C37">
        <w:rPr>
          <w:rFonts w:ascii="Times New Roman" w:hAnsi="Times New Roman" w:cs="Times New Roman"/>
        </w:rPr>
        <w:t>“</w:t>
      </w:r>
      <w:r w:rsidR="00FC69E2" w:rsidRPr="00C15C37">
        <w:rPr>
          <w:rFonts w:ascii="Times New Roman" w:hAnsi="Times New Roman" w:cs="Times New Roman"/>
        </w:rPr>
        <w:t>摹写声音的至文</w:t>
      </w:r>
      <w:r w:rsidR="00FC69E2" w:rsidRPr="00C15C37">
        <w:rPr>
          <w:rFonts w:ascii="Times New Roman" w:hAnsi="Times New Roman" w:cs="Times New Roman"/>
        </w:rPr>
        <w:t>”</w:t>
      </w:r>
      <w:r w:rsidR="00FC69E2" w:rsidRPr="00C15C37">
        <w:rPr>
          <w:rFonts w:ascii="Times New Roman" w:hAnsi="Times New Roman" w:cs="Times New Roman"/>
        </w:rPr>
        <w:t>，但</w:t>
      </w:r>
      <w:r w:rsidR="00C15C37">
        <w:rPr>
          <w:rFonts w:ascii="Times New Roman" w:hAnsi="Times New Roman" w:cs="Times New Roman" w:hint="eastAsia"/>
        </w:rPr>
        <w:t>我想</w:t>
      </w:r>
      <w:r w:rsidR="00FC69E2" w:rsidRPr="00C15C37">
        <w:rPr>
          <w:rFonts w:ascii="Times New Roman" w:hAnsi="Times New Roman" w:cs="Times New Roman"/>
        </w:rPr>
        <w:t>如果教学仅仅停留在音乐的摹写上，那又对这首诗的理解过浅了。所以作为一节课的</w:t>
      </w:r>
      <w:r w:rsidR="00C15C37">
        <w:rPr>
          <w:rFonts w:ascii="Times New Roman" w:hAnsi="Times New Roman" w:cs="Times New Roman" w:hint="eastAsia"/>
        </w:rPr>
        <w:t>引导者</w:t>
      </w:r>
      <w:r w:rsidR="00FC69E2" w:rsidRPr="00C15C37">
        <w:rPr>
          <w:rFonts w:ascii="Times New Roman" w:hAnsi="Times New Roman" w:cs="Times New Roman"/>
        </w:rPr>
        <w:t>，教师如何调动起学生逐步深入的探究，成为了首要任务。经过对材料的梳理与整合，我在为学生提供了延伸阅读材料的同时，确定了如下几个教学环节：</w:t>
      </w:r>
    </w:p>
    <w:p w14:paraId="3A57FC07" w14:textId="67E4AA99" w:rsidR="00C260F7" w:rsidRPr="00C15C37" w:rsidRDefault="00C260F7" w:rsidP="00C15C37">
      <w:pPr>
        <w:pStyle w:val="a3"/>
        <w:spacing w:before="200" w:beforeAutospacing="0" w:after="0" w:afterAutospacing="0"/>
        <w:ind w:firstLineChars="200" w:firstLine="480"/>
        <w:rPr>
          <w:rFonts w:ascii="Times New Roman" w:hAnsi="Times New Roman" w:cs="Times New Roman"/>
        </w:rPr>
      </w:pPr>
      <w:r w:rsidRPr="00C15C37">
        <w:rPr>
          <w:rFonts w:ascii="Times New Roman" w:hAnsi="Times New Roman" w:cs="Times New Roman"/>
        </w:rPr>
        <w:t>任务一</w:t>
      </w:r>
      <w:r w:rsidRPr="00C15C37">
        <w:rPr>
          <w:rFonts w:ascii="Times New Roman" w:hAnsi="Times New Roman" w:cs="Times New Roman"/>
        </w:rPr>
        <w:t xml:space="preserve"> </w:t>
      </w:r>
      <w:r w:rsidRPr="00C15C37">
        <w:rPr>
          <w:rFonts w:ascii="Times New Roman" w:hAnsi="Times New Roman" w:cs="Times New Roman"/>
        </w:rPr>
        <w:t>初读：整体感知。主要围绕学生初步接触文本，解决字音、节奏，通过古今对话的形式解决基本的诗意理解的问题。</w:t>
      </w:r>
      <w:r w:rsidRPr="00C15C37">
        <w:rPr>
          <w:rFonts w:ascii="Times New Roman" w:hAnsi="Times New Roman" w:cs="Times New Roman"/>
        </w:rPr>
        <w:t xml:space="preserve"> </w:t>
      </w:r>
      <w:r w:rsidRPr="00C15C37">
        <w:rPr>
          <w:rFonts w:ascii="Times New Roman" w:hAnsi="Times New Roman" w:cs="Times New Roman"/>
        </w:rPr>
        <w:t>任务二</w:t>
      </w:r>
      <w:r w:rsidRPr="00C15C37">
        <w:rPr>
          <w:rFonts w:ascii="Times New Roman" w:hAnsi="Times New Roman" w:cs="Times New Roman"/>
        </w:rPr>
        <w:t xml:space="preserve"> </w:t>
      </w:r>
      <w:r w:rsidRPr="00C15C37">
        <w:rPr>
          <w:rFonts w:ascii="Times New Roman" w:hAnsi="Times New Roman" w:cs="Times New Roman"/>
        </w:rPr>
        <w:t>细读：摹写声音。通过明清两位学者对诗歌的高度评价，让学生畅谈</w:t>
      </w:r>
      <w:r w:rsidRPr="00C15C37">
        <w:rPr>
          <w:rFonts w:ascii="Times New Roman" w:hAnsi="Times New Roman" w:cs="Times New Roman"/>
        </w:rPr>
        <w:t>诗中哪些诗句最打动你？结合诗句具体说说李贺是怎么表现音乐的？</w:t>
      </w:r>
      <w:r w:rsidRPr="00C15C37">
        <w:rPr>
          <w:rFonts w:ascii="Times New Roman" w:hAnsi="Times New Roman" w:cs="Times New Roman"/>
        </w:rPr>
        <w:t>这么在本环节的主问题的引导下，</w:t>
      </w:r>
      <w:r w:rsidRPr="00C15C37">
        <w:rPr>
          <w:rFonts w:ascii="Times New Roman" w:hAnsi="Times New Roman" w:cs="Times New Roman"/>
        </w:rPr>
        <w:t>学生</w:t>
      </w:r>
      <w:r w:rsidRPr="00C15C37">
        <w:rPr>
          <w:rFonts w:ascii="Times New Roman" w:hAnsi="Times New Roman" w:cs="Times New Roman"/>
        </w:rPr>
        <w:t>就完成了在诗意理解的基础上进一步对李贺摹写声音的方式方法的探究。但是要知道，读古诗不走近诗人，就不算是一次</w:t>
      </w:r>
      <w:r w:rsidR="00C15C37">
        <w:rPr>
          <w:rFonts w:ascii="Times New Roman" w:hAnsi="Times New Roman" w:cs="Times New Roman" w:hint="eastAsia"/>
        </w:rPr>
        <w:t>合格</w:t>
      </w:r>
      <w:r w:rsidRPr="00C15C37">
        <w:rPr>
          <w:rFonts w:ascii="Times New Roman" w:hAnsi="Times New Roman" w:cs="Times New Roman"/>
        </w:rPr>
        <w:t>的读诗体验。描摹乐音是本诗最大的亮点，但这首诗远不止如此。所有就有了任务三</w:t>
      </w:r>
      <w:r w:rsidRPr="00C15C37">
        <w:rPr>
          <w:rFonts w:ascii="Times New Roman" w:hAnsi="Times New Roman" w:cs="Times New Roman"/>
        </w:rPr>
        <w:t xml:space="preserve"> </w:t>
      </w:r>
      <w:r w:rsidRPr="00C15C37">
        <w:rPr>
          <w:rFonts w:ascii="Times New Roman" w:hAnsi="Times New Roman" w:cs="Times New Roman"/>
        </w:rPr>
        <w:t>品读：感受诗情</w:t>
      </w:r>
      <w:r w:rsidR="00C15C37">
        <w:rPr>
          <w:rFonts w:ascii="Times New Roman" w:hAnsi="Times New Roman" w:cs="Times New Roman" w:hint="eastAsia"/>
        </w:rPr>
        <w:t>。</w:t>
      </w:r>
      <w:r w:rsidRPr="00C15C37">
        <w:rPr>
          <w:rFonts w:ascii="Times New Roman" w:hAnsi="Times New Roman" w:cs="Times New Roman"/>
        </w:rPr>
        <w:t>结合李贺的生平，这首诗中</w:t>
      </w:r>
      <w:r w:rsidR="00C15C37">
        <w:rPr>
          <w:rFonts w:ascii="Times New Roman" w:hAnsi="Times New Roman" w:cs="Times New Roman" w:hint="eastAsia"/>
        </w:rPr>
        <w:t>分明</w:t>
      </w:r>
      <w:r w:rsidRPr="00C15C37">
        <w:rPr>
          <w:rFonts w:ascii="Times New Roman" w:hAnsi="Times New Roman" w:cs="Times New Roman"/>
        </w:rPr>
        <w:t>有李贺的身影。这一问题的探究，</w:t>
      </w:r>
      <w:r w:rsidR="00C15C37">
        <w:rPr>
          <w:rFonts w:ascii="Times New Roman" w:hAnsi="Times New Roman" w:cs="Times New Roman" w:hint="eastAsia"/>
        </w:rPr>
        <w:t>引发学生进一步的思考，</w:t>
      </w:r>
      <w:r w:rsidRPr="00C15C37">
        <w:rPr>
          <w:rFonts w:ascii="Times New Roman" w:hAnsi="Times New Roman" w:cs="Times New Roman"/>
        </w:rPr>
        <w:t>让学生领会到诗人的情感，进而从抓住直接表达情感的词语</w:t>
      </w:r>
      <w:r w:rsidRPr="00C15C37">
        <w:rPr>
          <w:rFonts w:ascii="Times New Roman" w:hAnsi="Times New Roman" w:cs="Times New Roman"/>
        </w:rPr>
        <w:t>-</w:t>
      </w:r>
      <w:r w:rsidRPr="00C15C37">
        <w:rPr>
          <w:rFonts w:ascii="Times New Roman" w:hAnsi="Times New Roman" w:cs="Times New Roman"/>
        </w:rPr>
        <w:t>典型意象</w:t>
      </w:r>
      <w:r w:rsidRPr="00C15C37">
        <w:rPr>
          <w:rFonts w:ascii="Times New Roman" w:hAnsi="Times New Roman" w:cs="Times New Roman"/>
        </w:rPr>
        <w:t>-</w:t>
      </w:r>
      <w:r w:rsidRPr="00C15C37">
        <w:rPr>
          <w:rFonts w:ascii="Times New Roman" w:hAnsi="Times New Roman" w:cs="Times New Roman"/>
        </w:rPr>
        <w:t>神话传说背后的隐喻的手段，</w:t>
      </w:r>
      <w:r w:rsidR="00C15C37">
        <w:rPr>
          <w:rFonts w:ascii="Times New Roman" w:hAnsi="Times New Roman" w:cs="Times New Roman" w:hint="eastAsia"/>
        </w:rPr>
        <w:t>真切地</w:t>
      </w:r>
      <w:r w:rsidRPr="00C15C37">
        <w:rPr>
          <w:rFonts w:ascii="Times New Roman" w:hAnsi="Times New Roman" w:cs="Times New Roman"/>
        </w:rPr>
        <w:t>感受和领会。最后</w:t>
      </w:r>
      <w:r w:rsidR="00C15C37">
        <w:rPr>
          <w:rFonts w:ascii="Times New Roman" w:hAnsi="Times New Roman" w:cs="Times New Roman" w:hint="eastAsia"/>
        </w:rPr>
        <w:t>学生</w:t>
      </w:r>
      <w:r w:rsidRPr="00C15C37">
        <w:rPr>
          <w:rFonts w:ascii="Times New Roman" w:hAnsi="Times New Roman" w:cs="Times New Roman"/>
        </w:rPr>
        <w:t>将个人</w:t>
      </w:r>
      <w:r w:rsidR="00C15C37">
        <w:rPr>
          <w:rFonts w:ascii="Times New Roman" w:hAnsi="Times New Roman" w:cs="Times New Roman" w:hint="eastAsia"/>
        </w:rPr>
        <w:t>感受</w:t>
      </w:r>
      <w:r w:rsidRPr="00C15C37">
        <w:rPr>
          <w:rFonts w:ascii="Times New Roman" w:hAnsi="Times New Roman" w:cs="Times New Roman"/>
        </w:rPr>
        <w:t>落笔成文，</w:t>
      </w:r>
      <w:r w:rsidR="00C15C37">
        <w:rPr>
          <w:rFonts w:ascii="Times New Roman" w:hAnsi="Times New Roman" w:cs="Times New Roman" w:hint="eastAsia"/>
        </w:rPr>
        <w:t>于是</w:t>
      </w:r>
      <w:r w:rsidRPr="00C15C37">
        <w:rPr>
          <w:rFonts w:ascii="Times New Roman" w:hAnsi="Times New Roman" w:cs="Times New Roman"/>
        </w:rPr>
        <w:t>任务四</w:t>
      </w:r>
      <w:r w:rsidRPr="00C15C37">
        <w:rPr>
          <w:rFonts w:ascii="Times New Roman" w:hAnsi="Times New Roman" w:cs="Times New Roman"/>
        </w:rPr>
        <w:t xml:space="preserve"> </w:t>
      </w:r>
      <w:r w:rsidRPr="00C15C37">
        <w:rPr>
          <w:rFonts w:ascii="Times New Roman" w:hAnsi="Times New Roman" w:cs="Times New Roman"/>
        </w:rPr>
        <w:t>悟读：审美体验。用第二人称</w:t>
      </w:r>
      <w:r w:rsidRPr="00C15C37">
        <w:rPr>
          <w:rFonts w:ascii="Times New Roman" w:hAnsi="Times New Roman" w:cs="Times New Roman"/>
        </w:rPr>
        <w:t>“</w:t>
      </w:r>
      <w:r w:rsidRPr="00C15C37">
        <w:rPr>
          <w:rFonts w:ascii="Times New Roman" w:hAnsi="Times New Roman" w:cs="Times New Roman"/>
        </w:rPr>
        <w:t>你</w:t>
      </w:r>
      <w:r w:rsidRPr="00C15C37">
        <w:rPr>
          <w:rFonts w:ascii="Times New Roman" w:hAnsi="Times New Roman" w:cs="Times New Roman"/>
        </w:rPr>
        <w:t>”</w:t>
      </w:r>
      <w:r w:rsidRPr="00C15C37">
        <w:rPr>
          <w:rFonts w:ascii="Times New Roman" w:hAnsi="Times New Roman" w:cs="Times New Roman"/>
        </w:rPr>
        <w:t>的口吻，结合诗句，续写一段文字，对话李贺，表达你在诗中读到了怎样的李贺。示例：你才华横溢，却遭人妒忌，永远失去了前程。你的悲苦无处化解，只好到诗歌中寻求出路。听了李凭的演奏，哪里是江娥啼竹素女愁，那分明是你悲戚的内心世界的真实写照</w:t>
      </w:r>
      <w:r w:rsidRPr="00C15C37">
        <w:rPr>
          <w:rFonts w:ascii="Times New Roman" w:hAnsi="Times New Roman" w:cs="Times New Roman"/>
        </w:rPr>
        <w:t>……</w:t>
      </w:r>
      <w:r w:rsidR="00C15C37" w:rsidRPr="00C15C37">
        <w:rPr>
          <w:rFonts w:ascii="Times New Roman" w:hAnsi="Times New Roman" w:cs="Times New Roman"/>
        </w:rPr>
        <w:t>在听完教师的示范诵读后，注意体会</w:t>
      </w:r>
      <w:r w:rsidR="00C15C37">
        <w:rPr>
          <w:rFonts w:ascii="Times New Roman" w:hAnsi="Times New Roman" w:cs="Times New Roman" w:hint="eastAsia"/>
        </w:rPr>
        <w:t>，动笔书写</w:t>
      </w:r>
      <w:r w:rsidR="00C15C37" w:rsidRPr="00C15C37">
        <w:rPr>
          <w:rFonts w:ascii="Times New Roman" w:hAnsi="Times New Roman" w:cs="Times New Roman"/>
        </w:rPr>
        <w:t>。</w:t>
      </w:r>
    </w:p>
    <w:p w14:paraId="053287A7" w14:textId="43F77D48" w:rsidR="00FC69E2" w:rsidRPr="00C15C37" w:rsidRDefault="00C15C37" w:rsidP="00C15C37">
      <w:pPr>
        <w:pStyle w:val="a3"/>
        <w:spacing w:before="200" w:beforeAutospacing="0" w:after="0" w:afterAutospacing="0"/>
        <w:ind w:firstLineChars="200" w:firstLine="480"/>
        <w:rPr>
          <w:rFonts w:ascii="Times New Roman" w:hAnsi="Times New Roman" w:cs="Times New Roman"/>
        </w:rPr>
      </w:pPr>
      <w:r w:rsidRPr="00C15C37">
        <w:rPr>
          <w:rFonts w:ascii="Times New Roman" w:hAnsi="Times New Roman" w:cs="Times New Roman"/>
        </w:rPr>
        <w:t>这节课</w:t>
      </w:r>
      <w:r w:rsidRPr="00C15C37">
        <w:rPr>
          <w:rFonts w:ascii="Times New Roman" w:hAnsi="Times New Roman" w:cs="Times New Roman"/>
        </w:rPr>
        <w:t>通过四个环节的</w:t>
      </w:r>
      <w:r w:rsidRPr="00C15C37">
        <w:rPr>
          <w:rFonts w:ascii="Times New Roman" w:hAnsi="Times New Roman" w:cs="Times New Roman"/>
        </w:rPr>
        <w:t>闭环</w:t>
      </w:r>
      <w:r w:rsidRPr="00C15C37">
        <w:rPr>
          <w:rFonts w:ascii="Times New Roman" w:hAnsi="Times New Roman" w:cs="Times New Roman"/>
        </w:rPr>
        <w:t>，最终完成对这首诗的探究。</w:t>
      </w:r>
      <w:r w:rsidRPr="00C15C37">
        <w:rPr>
          <w:rFonts w:ascii="Times New Roman" w:hAnsi="Times New Roman" w:cs="Times New Roman"/>
        </w:rPr>
        <w:t>课堂的主体讨论部分基本完成，教学目标完成。</w:t>
      </w:r>
      <w:r w:rsidRPr="00C15C37">
        <w:rPr>
          <w:rFonts w:ascii="Times New Roman" w:hAnsi="Times New Roman" w:cs="Times New Roman"/>
        </w:rPr>
        <w:t>但因为课堂时间的限制，</w:t>
      </w:r>
      <w:r w:rsidRPr="00C15C37">
        <w:rPr>
          <w:rFonts w:ascii="Times New Roman" w:hAnsi="Times New Roman" w:cs="Times New Roman"/>
        </w:rPr>
        <w:t>学生的展示空间被适度压缩，否则课堂上会有学生更充分的分享和交流。另外下午第一节课，学生整体气氛略紧，部分发言的同学有些紧张，还</w:t>
      </w:r>
      <w:r>
        <w:rPr>
          <w:rFonts w:ascii="Times New Roman" w:hAnsi="Times New Roman" w:cs="Times New Roman" w:hint="eastAsia"/>
        </w:rPr>
        <w:t>要</w:t>
      </w:r>
      <w:r w:rsidRPr="00C15C37">
        <w:rPr>
          <w:rFonts w:ascii="Times New Roman" w:hAnsi="Times New Roman" w:cs="Times New Roman"/>
        </w:rPr>
        <w:t>多锻炼，提升个人语言组织与表达的能力。</w:t>
      </w:r>
    </w:p>
    <w:sectPr w:rsidR="00FC69E2" w:rsidRPr="00C1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BDE"/>
    <w:rsid w:val="00100BDE"/>
    <w:rsid w:val="00151587"/>
    <w:rsid w:val="001B4EA0"/>
    <w:rsid w:val="00772A42"/>
    <w:rsid w:val="0085548A"/>
    <w:rsid w:val="00AD0359"/>
    <w:rsid w:val="00B2495A"/>
    <w:rsid w:val="00C15C37"/>
    <w:rsid w:val="00C260F7"/>
    <w:rsid w:val="00C84A60"/>
    <w:rsid w:val="00DB75EF"/>
    <w:rsid w:val="00FC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2D50"/>
  <w15:chartTrackingRefBased/>
  <w15:docId w15:val="{7213D9B3-EFA3-40F7-81B5-0AD2684E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587"/>
    <w:rPr>
      <w:rFonts w:eastAsia="宋体"/>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om">
    <w:name w:val="默认正文-from卿"/>
    <w:basedOn w:val="a"/>
    <w:link w:val="-from0"/>
    <w:autoRedefine/>
    <w:qFormat/>
    <w:rsid w:val="00AD0359"/>
    <w:rPr>
      <w:rFonts w:eastAsia="仿宋"/>
    </w:rPr>
  </w:style>
  <w:style w:type="character" w:customStyle="1" w:styleId="-from0">
    <w:name w:val="默认正文-from卿 字符"/>
    <w:basedOn w:val="a0"/>
    <w:link w:val="-from"/>
    <w:rsid w:val="00AD0359"/>
    <w:rPr>
      <w:rFonts w:eastAsia="仿宋"/>
      <w:sz w:val="24"/>
    </w:rPr>
  </w:style>
  <w:style w:type="paragraph" w:styleId="a3">
    <w:name w:val="Normal (Web)"/>
    <w:basedOn w:val="a"/>
    <w:uiPriority w:val="99"/>
    <w:unhideWhenUsed/>
    <w:rsid w:val="00C260F7"/>
    <w:pPr>
      <w:spacing w:before="100" w:beforeAutospacing="1" w:after="100" w:afterAutospacing="1"/>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93145">
      <w:bodyDiv w:val="1"/>
      <w:marLeft w:val="0"/>
      <w:marRight w:val="0"/>
      <w:marTop w:val="0"/>
      <w:marBottom w:val="0"/>
      <w:divBdr>
        <w:top w:val="none" w:sz="0" w:space="0" w:color="auto"/>
        <w:left w:val="none" w:sz="0" w:space="0" w:color="auto"/>
        <w:bottom w:val="none" w:sz="0" w:space="0" w:color="auto"/>
        <w:right w:val="none" w:sz="0" w:space="0" w:color="auto"/>
      </w:divBdr>
    </w:div>
    <w:div w:id="21209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瑞卿 任</dc:creator>
  <cp:keywords/>
  <dc:description/>
  <cp:lastModifiedBy>瑞卿 任</cp:lastModifiedBy>
  <cp:revision>4</cp:revision>
  <dcterms:created xsi:type="dcterms:W3CDTF">2024-12-17T11:35:00Z</dcterms:created>
  <dcterms:modified xsi:type="dcterms:W3CDTF">2024-12-17T12:04:00Z</dcterms:modified>
</cp:coreProperties>
</file>