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EB946">
      <w:pPr>
        <w:pStyle w:val="2"/>
        <w:tabs>
          <w:tab w:val="left" w:pos="3780"/>
        </w:tabs>
        <w:snapToGrid w:val="0"/>
        <w:spacing w:line="360" w:lineRule="auto"/>
        <w:ind w:firstLine="2883" w:firstLineChars="1200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  <w:sz w:val="24"/>
          <w:szCs w:val="24"/>
        </w:rPr>
        <w:t>课题《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4.1光的折射</w:t>
      </w:r>
      <w:r>
        <w:rPr>
          <w:rFonts w:hint="eastAsia" w:hAnsi="宋体" w:cs="宋体"/>
          <w:b/>
          <w:bCs/>
          <w:sz w:val="24"/>
          <w:szCs w:val="24"/>
        </w:rPr>
        <w:t>》</w:t>
      </w:r>
    </w:p>
    <w:p w14:paraId="74F69ED9"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【</w:t>
      </w:r>
      <w:r>
        <w:rPr>
          <w:rFonts w:hint="eastAsia" w:ascii="Times New Roman" w:hAnsi="Times New Roman" w:cs="宋体"/>
          <w:b/>
          <w:bCs/>
          <w:lang w:val="en-US" w:eastAsia="zh-CN"/>
        </w:rPr>
        <w:t>学习</w:t>
      </w:r>
      <w:r>
        <w:rPr>
          <w:rFonts w:hint="eastAsia" w:ascii="Times New Roman" w:hAnsi="Times New Roman" w:cs="宋体"/>
          <w:b/>
          <w:bCs/>
        </w:rPr>
        <w:t>目标】</w:t>
      </w:r>
    </w:p>
    <w:p w14:paraId="42D3575F">
      <w:pPr>
        <w:pStyle w:val="2"/>
        <w:tabs>
          <w:tab w:val="left" w:pos="3780"/>
        </w:tabs>
        <w:snapToGrid w:val="0"/>
        <w:spacing w:line="360" w:lineRule="auto"/>
        <w:rPr>
          <w:rFonts w:hint="eastAsia" w:ascii="Times New Roman" w:hAnsi="Times New Roman" w:cs="宋体"/>
          <w:b w:val="0"/>
          <w:bCs w:val="0"/>
        </w:rPr>
      </w:pPr>
      <w:r>
        <w:rPr>
          <w:rFonts w:hint="eastAsia" w:ascii="Times New Roman" w:hAnsi="Times New Roman" w:cs="宋体"/>
          <w:b w:val="0"/>
          <w:bCs w:val="0"/>
          <w:lang w:val="en-US" w:eastAsia="zh-CN"/>
        </w:rPr>
        <w:t>1.</w:t>
      </w:r>
      <w:r>
        <w:rPr>
          <w:rFonts w:hint="eastAsia" w:ascii="Times New Roman" w:hAnsi="Times New Roman" w:cs="宋体"/>
          <w:b w:val="0"/>
          <w:bCs w:val="0"/>
        </w:rPr>
        <w:t>认识光的反射及折射现象，知道法线、人射角、反射角、折射角的含义。</w:t>
      </w:r>
    </w:p>
    <w:p w14:paraId="50E06DF5">
      <w:pPr>
        <w:pStyle w:val="2"/>
        <w:tabs>
          <w:tab w:val="left" w:pos="3780"/>
        </w:tabs>
        <w:snapToGrid w:val="0"/>
        <w:spacing w:line="360" w:lineRule="auto"/>
        <w:rPr>
          <w:rFonts w:hint="eastAsia"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 w:val="0"/>
          <w:bCs w:val="0"/>
          <w:lang w:val="en-US" w:eastAsia="zh-CN"/>
        </w:rPr>
        <w:t>2.</w:t>
      </w:r>
      <w:r>
        <w:rPr>
          <w:rFonts w:hint="eastAsia" w:ascii="Times New Roman" w:hAnsi="Times New Roman" w:cs="宋体"/>
          <w:b w:val="0"/>
          <w:bCs w:val="0"/>
        </w:rPr>
        <w:t>通过实验探究，理解折射率的概念和光的折射定律</w:t>
      </w:r>
    </w:p>
    <w:p w14:paraId="5EFD398A"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【</w:t>
      </w:r>
      <w:r>
        <w:rPr>
          <w:rFonts w:hint="eastAsia" w:ascii="Times New Roman" w:hAnsi="Times New Roman" w:cs="宋体"/>
          <w:b/>
          <w:bCs/>
          <w:lang w:val="en-US" w:eastAsia="zh-CN"/>
        </w:rPr>
        <w:t>学习</w:t>
      </w:r>
      <w:r>
        <w:rPr>
          <w:rFonts w:hint="eastAsia" w:ascii="Times New Roman" w:hAnsi="Times New Roman" w:cs="宋体"/>
          <w:b/>
          <w:bCs/>
        </w:rPr>
        <w:t>重难点】</w:t>
      </w:r>
    </w:p>
    <w:p w14:paraId="7728B6B7">
      <w:pPr>
        <w:pStyle w:val="2"/>
        <w:tabs>
          <w:tab w:val="left" w:pos="3780"/>
        </w:tabs>
        <w:snapToGrid w:val="0"/>
        <w:spacing w:line="360" w:lineRule="auto"/>
        <w:rPr>
          <w:rFonts w:hint="default" w:ascii="Times New Roman" w:hAnsi="Times New Roman" w:eastAsia="宋体" w:cs="宋体"/>
          <w:b w:val="0"/>
          <w:bCs w:val="0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lang w:val="en-US" w:eastAsia="zh-CN"/>
        </w:rPr>
        <w:t>重点：光的折射定律</w:t>
      </w:r>
    </w:p>
    <w:p w14:paraId="0340BEF5">
      <w:pPr>
        <w:pStyle w:val="2"/>
        <w:tabs>
          <w:tab w:val="left" w:pos="3780"/>
        </w:tabs>
        <w:snapToGrid w:val="0"/>
        <w:spacing w:line="360" w:lineRule="auto"/>
        <w:rPr>
          <w:rFonts w:hint="default" w:ascii="Times New Roman" w:hAnsi="Times New Roman" w:eastAsia="宋体" w:cs="宋体"/>
          <w:b w:val="0"/>
          <w:bCs w:val="0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lang w:val="en-US" w:eastAsia="zh-CN"/>
        </w:rPr>
        <w:t>难点：光的折射定律的实验探究</w:t>
      </w:r>
    </w:p>
    <w:p w14:paraId="6E227EFE"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cs="宋体"/>
          <w:b/>
          <w:bCs/>
        </w:rPr>
      </w:pPr>
      <w:r>
        <w:rPr>
          <w:rFonts w:hint="eastAsia" w:ascii="Times New Roman" w:hAnsi="Times New Roman" w:cs="宋体"/>
          <w:b/>
          <w:bCs/>
        </w:rPr>
        <w:t>【教学过程】</w:t>
      </w:r>
    </w:p>
    <w:p w14:paraId="181A05FD">
      <w:pPr>
        <w:pStyle w:val="2"/>
        <w:tabs>
          <w:tab w:val="left" w:pos="3780"/>
        </w:tabs>
        <w:snapToGrid w:val="0"/>
        <w:spacing w:line="360" w:lineRule="auto"/>
        <w:rPr>
          <w:rFonts w:hint="default" w:ascii="Times New Roman" w:hAnsi="Times New Roman" w:eastAsia="宋体" w:cs="宋体"/>
          <w:b/>
          <w:bCs/>
          <w:lang w:val="en-US" w:eastAsia="zh-CN"/>
        </w:rPr>
      </w:pPr>
      <w:r>
        <w:rPr>
          <w:rFonts w:hint="eastAsia" w:ascii="Times New Roman" w:hAnsi="Times New Roman" w:cs="宋体"/>
          <w:b/>
          <w:bCs/>
        </w:rPr>
        <w:t>创设情境：</w:t>
      </w:r>
      <w:r>
        <w:rPr>
          <w:rFonts w:hint="eastAsia" w:ascii="Times New Roman" w:hAnsi="Times New Roman" w:cs="宋体"/>
          <w:b w:val="0"/>
          <w:bCs w:val="0"/>
          <w:lang w:val="en-US" w:eastAsia="zh-CN"/>
        </w:rPr>
        <w:t>神奇的魔法——消失的纸片</w:t>
      </w:r>
    </w:p>
    <w:p w14:paraId="0ACD1706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  <w:b/>
          <w:bCs/>
        </w:rPr>
        <w:t>任务一</w:t>
      </w:r>
      <w:r>
        <w:rPr>
          <w:rFonts w:hint="eastAsia" w:hAnsi="宋体" w:cs="宋体"/>
        </w:rPr>
        <w:t>：</w:t>
      </w:r>
      <w:r>
        <w:rPr>
          <w:rFonts w:hint="eastAsia" w:hAnsi="宋体" w:cs="宋体"/>
          <w:b/>
          <w:bCs/>
          <w:lang w:val="en-US" w:eastAsia="zh-CN"/>
        </w:rPr>
        <w:t>光的反射</w:t>
      </w:r>
    </w:p>
    <w:p w14:paraId="37AC207C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u w:val="single"/>
          <w:lang w:val="en-US" w:eastAsia="zh-CN"/>
        </w:rPr>
      </w:pPr>
      <w:r>
        <w:rPr>
          <w:rFonts w:hint="eastAsia" w:hAnsi="宋体" w:cs="宋体"/>
          <w:lang w:val="en-US" w:eastAsia="zh-CN"/>
        </w:rPr>
        <w:t>光的反射定律（初中）：</w:t>
      </w:r>
      <w:r>
        <w:rPr>
          <w:rFonts w:hint="eastAsia" w:hAnsi="宋体" w:cs="宋体"/>
          <w:u w:val="single"/>
          <w:lang w:val="en-US" w:eastAsia="zh-CN"/>
        </w:rPr>
        <w:t xml:space="preserve">         </w:t>
      </w:r>
      <w:r>
        <w:rPr>
          <w:rFonts w:hint="eastAsia" w:hAnsi="宋体" w:cs="宋体"/>
          <w:u w:val="none"/>
          <w:lang w:val="en-US" w:eastAsia="zh-CN"/>
        </w:rPr>
        <w:t>、</w:t>
      </w:r>
      <w:r>
        <w:rPr>
          <w:rFonts w:hint="eastAsia" w:hAnsi="宋体" w:cs="宋体"/>
          <w:u w:val="single"/>
          <w:lang w:val="en-US" w:eastAsia="zh-CN"/>
        </w:rPr>
        <w:t xml:space="preserve">         </w:t>
      </w:r>
      <w:r>
        <w:rPr>
          <w:rFonts w:hint="eastAsia" w:hAnsi="宋体" w:cs="宋体"/>
          <w:u w:val="none"/>
          <w:lang w:val="en-US" w:eastAsia="zh-CN"/>
        </w:rPr>
        <w:t>、</w:t>
      </w:r>
      <w:r>
        <w:rPr>
          <w:rFonts w:hint="eastAsia" w:hAnsi="宋体" w:cs="宋体"/>
          <w:u w:val="single"/>
          <w:lang w:val="en-US" w:eastAsia="zh-CN"/>
        </w:rPr>
        <w:t xml:space="preserve">            </w:t>
      </w:r>
    </w:p>
    <w:p w14:paraId="7A230813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eastAsia="宋体" w:cs="宋体"/>
          <w:b/>
          <w:bCs/>
          <w:lang w:val="en-US" w:eastAsia="zh-CN"/>
        </w:rPr>
      </w:pPr>
      <w:r>
        <w:rPr>
          <w:rFonts w:hint="eastAsia" w:hAnsi="宋体" w:cs="宋体"/>
          <w:b/>
          <w:bCs/>
        </w:rPr>
        <w:t>任务二：</w:t>
      </w:r>
      <w:r>
        <w:rPr>
          <w:rFonts w:hint="eastAsia" w:hAnsi="宋体" w:cs="宋体"/>
          <w:b/>
          <w:bCs/>
          <w:lang w:val="en-US" w:eastAsia="zh-CN"/>
        </w:rPr>
        <w:t>折射定律</w:t>
      </w:r>
    </w:p>
    <w:p w14:paraId="5E16276C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  <w:r>
        <w:rPr>
          <w:rFonts w:hint="eastAsia" w:hAnsi="宋体" w:cs="宋体"/>
          <w:b w:val="0"/>
          <w:bCs w:val="0"/>
          <w:lang w:val="en-US" w:eastAsia="zh-CN"/>
        </w:rPr>
        <w:t>1.光的折射定律（初中）：</w:t>
      </w:r>
      <w:r>
        <w:rPr>
          <w:rFonts w:hint="eastAsia" w:hAnsi="宋体" w:cs="宋体"/>
          <w:u w:val="single"/>
          <w:lang w:val="en-US" w:eastAsia="zh-CN"/>
        </w:rPr>
        <w:t xml:space="preserve">         </w:t>
      </w:r>
      <w:r>
        <w:rPr>
          <w:rFonts w:hint="eastAsia" w:hAnsi="宋体" w:cs="宋体"/>
          <w:u w:val="none"/>
          <w:lang w:val="en-US" w:eastAsia="zh-CN"/>
        </w:rPr>
        <w:t>、</w:t>
      </w:r>
      <w:r>
        <w:rPr>
          <w:rFonts w:hint="eastAsia" w:hAnsi="宋体" w:cs="宋体"/>
          <w:u w:val="single"/>
          <w:lang w:val="en-US" w:eastAsia="zh-CN"/>
        </w:rPr>
        <w:t xml:space="preserve">         </w:t>
      </w:r>
      <w:r>
        <w:rPr>
          <w:rFonts w:hint="eastAsia" w:hAnsi="宋体" w:cs="宋体"/>
          <w:u w:val="none"/>
          <w:lang w:val="en-US" w:eastAsia="zh-CN"/>
        </w:rPr>
        <w:t>、</w:t>
      </w:r>
      <w:r>
        <w:rPr>
          <w:rFonts w:hint="eastAsia" w:hAnsi="宋体" w:cs="宋体"/>
          <w:u w:val="single"/>
          <w:lang w:val="en-US" w:eastAsia="zh-CN"/>
        </w:rPr>
        <w:t xml:space="preserve">            </w:t>
      </w:r>
    </w:p>
    <w:p w14:paraId="13F91851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cs="宋体"/>
          <w:b w:val="0"/>
          <w:bCs w:val="0"/>
          <w:lang w:val="en-US" w:eastAsia="zh-CN"/>
        </w:rPr>
      </w:pPr>
      <w:r>
        <w:rPr>
          <w:rFonts w:hint="eastAsia" w:hAnsi="宋体" w:cs="宋体"/>
          <w:b w:val="0"/>
          <w:bCs w:val="0"/>
          <w:lang w:val="en-US" w:eastAsia="zh-CN"/>
        </w:rPr>
        <w:t>2.探究光的折射定律</w:t>
      </w:r>
    </w:p>
    <w:p w14:paraId="4DE64893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  <w:lang w:val="en-US" w:eastAsia="zh-CN"/>
        </w:rPr>
      </w:pPr>
      <w:r>
        <w:drawing>
          <wp:inline distT="0" distB="0" distL="114300" distR="114300">
            <wp:extent cx="5441315" cy="1833880"/>
            <wp:effectExtent l="0" t="0" r="19685" b="203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115D8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  <w:lang w:val="en-US" w:eastAsia="zh-CN"/>
        </w:rPr>
      </w:pPr>
      <w:r>
        <w:rPr>
          <w:rFonts w:hint="eastAsia" w:hAnsi="宋体" w:cs="宋体"/>
          <w:b w:val="0"/>
          <w:bCs w:val="0"/>
          <w:lang w:val="en-US" w:eastAsia="zh-CN"/>
        </w:rPr>
        <w:t>3.光的折射定律（斯涅尔）：</w:t>
      </w:r>
      <w:r>
        <w:rPr>
          <w:rFonts w:hint="eastAsia" w:hAnsi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</w:t>
      </w:r>
    </w:p>
    <w:p w14:paraId="259F3688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cs="宋体"/>
          <w:b w:val="0"/>
          <w:bCs w:val="0"/>
          <w:u w:val="single"/>
          <w:lang w:val="en-US" w:eastAsia="zh-CN"/>
        </w:rPr>
      </w:pPr>
      <w:r>
        <w:rPr>
          <w:rFonts w:hint="eastAsia" w:hAnsi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             </w:t>
      </w:r>
    </w:p>
    <w:p w14:paraId="1988D2A5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cs="宋体"/>
          <w:b w:val="0"/>
          <w:bCs w:val="0"/>
          <w:u w:val="single"/>
          <w:lang w:val="en-US" w:eastAsia="zh-CN"/>
        </w:rPr>
      </w:pPr>
      <w:r>
        <w:rPr>
          <w:rFonts w:hint="eastAsia" w:hAnsi="宋体" w:cs="宋体"/>
          <w:b w:val="0"/>
          <w:bCs w:val="0"/>
          <w:lang w:val="en-US" w:eastAsia="zh-CN"/>
        </w:rPr>
        <w:t>说明：（1）</w:t>
      </w:r>
      <w:r>
        <w:rPr>
          <w:rFonts w:hint="eastAsia" w:hAnsi="宋体" w:cs="宋体"/>
          <w:b w:val="0"/>
          <w:bCs w:val="0"/>
          <w:u w:val="single"/>
          <w:lang w:val="en-US" w:eastAsia="zh-CN"/>
        </w:rPr>
        <w:t xml:space="preserve">                                           </w:t>
      </w:r>
    </w:p>
    <w:p w14:paraId="51E11BC3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hAnsi="宋体" w:cs="宋体"/>
          <w:b w:val="0"/>
          <w:bCs w:val="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hAnsi="宋体" w:cs="宋体"/>
          <w:b w:val="0"/>
          <w:bCs w:val="0"/>
          <w:lang w:val="en-US" w:eastAsia="zh-CN"/>
        </w:rPr>
        <w:t>（2）思考：光从一种介质进入另一种介质时,传播方向是否一定发生变化？</w:t>
      </w:r>
      <w:r>
        <w:rPr>
          <w:rFonts w:hint="eastAsia" w:hAnsi="宋体" w:cs="宋体"/>
          <w:b w:val="0"/>
          <w:bCs w:val="0"/>
          <w:u w:val="single"/>
          <w:lang w:val="en-US" w:eastAsia="zh-CN"/>
        </w:rPr>
        <w:t xml:space="preserve">                    </w:t>
      </w:r>
    </w:p>
    <w:p w14:paraId="0A229E59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  <w:lang w:val="en-US" w:eastAsia="zh-CN"/>
        </w:rPr>
      </w:pPr>
      <w:r>
        <w:rPr>
          <w:rFonts w:hint="eastAsia" w:hAnsi="宋体" w:cs="宋体"/>
          <w:b/>
          <w:bCs/>
          <w:lang w:val="en-US" w:eastAsia="zh-CN"/>
        </w:rPr>
        <w:t>例1</w:t>
      </w:r>
      <w:r>
        <w:rPr>
          <w:rFonts w:hint="eastAsia" w:hAnsi="宋体" w:cs="宋体"/>
          <w:b w:val="0"/>
          <w:bCs w:val="0"/>
          <w:lang w:val="en-US" w:eastAsia="zh-CN"/>
        </w:rPr>
        <w:t>.光线以60°的入射角从空气射入玻璃中，折射光线与反射光线恰好垂直.(真空中的光速c＝3.0×10</w:t>
      </w:r>
      <w:r>
        <w:rPr>
          <w:rFonts w:hint="eastAsia" w:hAnsi="宋体" w:cs="宋体"/>
          <w:b w:val="0"/>
          <w:bCs w:val="0"/>
          <w:vertAlign w:val="superscript"/>
          <w:lang w:val="en-US" w:eastAsia="zh-CN"/>
        </w:rPr>
        <w:t>8</w:t>
      </w:r>
      <w:r>
        <w:rPr>
          <w:rFonts w:hint="eastAsia" w:hAnsi="宋体" w:cs="宋体"/>
          <w:b w:val="0"/>
          <w:bCs w:val="0"/>
          <w:lang w:val="en-US" w:eastAsia="zh-CN"/>
        </w:rPr>
        <w:t>m/s)</w:t>
      </w:r>
    </w:p>
    <w:p w14:paraId="3B61B118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eastAsia="宋体" w:cs="宋体"/>
          <w:b w:val="0"/>
          <w:bCs w:val="0"/>
          <w:lang w:val="en-US" w:eastAsia="zh-CN"/>
        </w:rPr>
      </w:pPr>
      <w:r>
        <w:rPr>
          <w:rFonts w:hint="eastAsia" w:hAnsi="宋体" w:cs="宋体"/>
          <w:b w:val="0"/>
          <w:bCs w:val="0"/>
          <w:lang w:val="en-US" w:eastAsia="zh-CN"/>
        </w:rPr>
        <w:t>（1）画出光路图；</w:t>
      </w:r>
    </w:p>
    <w:p w14:paraId="0669C398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3476B9D6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443989BE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eastAsia="宋体" w:cs="宋体"/>
          <w:b w:val="0"/>
          <w:bCs w:val="0"/>
          <w:lang w:eastAsia="zh-CN"/>
        </w:rPr>
      </w:pPr>
      <w:r>
        <w:rPr>
          <w:rFonts w:hint="eastAsia" w:hAnsi="宋体" w:cs="宋体"/>
          <w:b w:val="0"/>
          <w:bCs w:val="0"/>
          <w:lang w:eastAsia="zh-CN"/>
        </w:rPr>
        <w:t>（</w:t>
      </w:r>
      <w:r>
        <w:rPr>
          <w:rFonts w:hint="eastAsia" w:hAnsi="宋体" w:cs="宋体"/>
          <w:b w:val="0"/>
          <w:bCs w:val="0"/>
          <w:lang w:val="en-US" w:eastAsia="zh-CN"/>
        </w:rPr>
        <w:t>2</w:t>
      </w:r>
      <w:r>
        <w:rPr>
          <w:rFonts w:hint="eastAsia" w:hAnsi="宋体" w:cs="宋体"/>
          <w:b w:val="0"/>
          <w:bCs w:val="0"/>
          <w:lang w:eastAsia="zh-CN"/>
        </w:rPr>
        <w:t>）当入射角变为45°时，折射角的正弦值为多大？</w:t>
      </w:r>
    </w:p>
    <w:p w14:paraId="7A3777F5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4A36DE16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456C293A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eastAsia="宋体" w:cs="宋体"/>
          <w:b/>
          <w:bCs/>
          <w:lang w:val="en-US" w:eastAsia="zh-CN"/>
        </w:rPr>
      </w:pPr>
      <w:r>
        <w:rPr>
          <w:rFonts w:hint="eastAsia" w:hAnsi="宋体" w:cs="宋体"/>
          <w:b/>
          <w:bCs/>
          <w:lang w:val="en-US" w:eastAsia="zh-CN"/>
        </w:rPr>
        <w:t>任务三：折射率</w:t>
      </w:r>
    </w:p>
    <w:p w14:paraId="4956666F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  <w:u w:val="none"/>
          <w:lang w:val="en-US" w:eastAsia="zh-CN"/>
        </w:rPr>
      </w:pPr>
      <w:r>
        <w:rPr>
          <w:rFonts w:hint="eastAsia" w:hAnsi="宋体" w:cs="宋体"/>
          <w:b w:val="0"/>
          <w:bCs w:val="0"/>
          <w:lang w:val="en-US" w:eastAsia="zh-CN"/>
        </w:rPr>
        <w:t>1.定义：光从真空射入某种介质发生折射时，</w:t>
      </w:r>
      <w:r>
        <w:rPr>
          <w:rFonts w:hint="eastAsia" w:hAnsi="宋体" w:cs="宋体"/>
          <w:b w:val="0"/>
          <w:bCs w:val="0"/>
          <w:u w:val="single"/>
          <w:lang w:val="en-US" w:eastAsia="zh-CN"/>
        </w:rPr>
        <w:t xml:space="preserve">           </w:t>
      </w:r>
      <w:r>
        <w:rPr>
          <w:rFonts w:hint="eastAsia" w:hAnsi="宋体" w:cs="宋体"/>
          <w:b w:val="0"/>
          <w:bCs w:val="0"/>
          <w:u w:val="none"/>
          <w:lang w:val="en-US" w:eastAsia="zh-CN"/>
        </w:rPr>
        <w:t>与</w:t>
      </w:r>
      <w:r>
        <w:rPr>
          <w:rFonts w:hint="eastAsia" w:hAnsi="宋体" w:cs="宋体"/>
          <w:b w:val="0"/>
          <w:bCs w:val="0"/>
          <w:u w:val="single"/>
          <w:lang w:val="en-US" w:eastAsia="zh-CN"/>
        </w:rPr>
        <w:t xml:space="preserve">           </w:t>
      </w:r>
      <w:r>
        <w:rPr>
          <w:rFonts w:hint="eastAsia" w:hAnsi="宋体" w:cs="宋体"/>
          <w:b w:val="0"/>
          <w:bCs w:val="0"/>
          <w:u w:val="none"/>
          <w:lang w:val="en-US" w:eastAsia="zh-CN"/>
        </w:rPr>
        <w:t>之比，叫作这种介质的绝对折射率，简称折射率。</w:t>
      </w:r>
    </w:p>
    <w:p w14:paraId="459C3BE7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cs="宋体"/>
          <w:b w:val="0"/>
          <w:bCs w:val="0"/>
          <w:u w:val="none"/>
          <w:lang w:val="en-US" w:eastAsia="zh-CN"/>
        </w:rPr>
      </w:pPr>
      <w:r>
        <w:rPr>
          <w:rFonts w:hint="eastAsia" w:hAnsi="宋体" w:cs="宋体"/>
          <w:b w:val="0"/>
          <w:bCs w:val="0"/>
          <w:u w:val="none"/>
          <w:lang w:val="en-US" w:eastAsia="zh-CN"/>
        </w:rPr>
        <w:t>2.定义式：n=</w:t>
      </w:r>
      <w:r>
        <w:rPr>
          <w:rFonts w:hint="eastAsia" w:hAnsi="宋体" w:cs="宋体"/>
          <w:b w:val="0"/>
          <w:bCs w:val="0"/>
          <w:u w:val="single"/>
          <w:lang w:val="en-US" w:eastAsia="zh-CN"/>
        </w:rPr>
        <w:t xml:space="preserve">            </w:t>
      </w:r>
    </w:p>
    <w:p w14:paraId="2BE4D5B2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hAnsi="宋体" w:cs="宋体"/>
          <w:b w:val="0"/>
          <w:bCs w:val="0"/>
          <w:lang w:val="en-US" w:eastAsia="zh-CN"/>
        </w:rPr>
        <w:t>3.物理意义：</w:t>
      </w:r>
      <w:r>
        <w:rPr>
          <w:rFonts w:hint="eastAsia" w:hAnsi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</w:t>
      </w:r>
    </w:p>
    <w:p w14:paraId="59FD9549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eastAsia="宋体" w:cs="宋体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4058285</wp:posOffset>
            </wp:positionH>
            <wp:positionV relativeFrom="paragraph">
              <wp:posOffset>132080</wp:posOffset>
            </wp:positionV>
            <wp:extent cx="2589530" cy="1057275"/>
            <wp:effectExtent l="0" t="0" r="1270" b="9525"/>
            <wp:wrapThrough wrapText="bothSides">
              <wp:wrapPolygon>
                <wp:start x="0" y="0"/>
                <wp:lineTo x="0" y="21405"/>
                <wp:lineTo x="21452" y="21405"/>
                <wp:lineTo x="21452" y="0"/>
                <wp:lineTo x="0" y="0"/>
              </wp:wrapPolygon>
            </wp:wrapThrough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l="36398" t="22400" r="11362" b="62404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/>
          <w:bCs/>
          <w:lang w:val="en-US" w:eastAsia="zh-CN"/>
        </w:rPr>
        <w:t>思考：</w:t>
      </w:r>
      <w:r>
        <w:rPr>
          <w:rFonts w:hint="eastAsia" w:hAnsi="宋体" w:cs="宋体"/>
          <w:b w:val="0"/>
          <w:bCs w:val="0"/>
          <w:lang w:val="en-US" w:eastAsia="zh-CN"/>
        </w:rPr>
        <w:t>光从一种介质射入另一种介质中,为什么光线会发生偏折？</w:t>
      </w:r>
    </w:p>
    <w:p w14:paraId="3B5F06CD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eastAsia="宋体" w:cs="宋体"/>
          <w:b w:val="0"/>
          <w:bCs w:val="0"/>
          <w:lang w:val="en-US" w:eastAsia="zh-CN"/>
        </w:rPr>
      </w:pPr>
      <w:r>
        <w:rPr>
          <w:rFonts w:hint="eastAsia" w:hAnsi="宋体" w:cs="宋体"/>
          <w:b w:val="0"/>
          <w:bCs w:val="0"/>
          <w:lang w:val="en-US" w:eastAsia="zh-CN"/>
        </w:rPr>
        <w:t>4.折射率与光速的关系：</w:t>
      </w:r>
      <w:r>
        <w:rPr>
          <w:rFonts w:hint="eastAsia" w:hAnsi="宋体" w:cs="宋体"/>
          <w:b w:val="0"/>
          <w:bCs w:val="0"/>
          <w:u w:val="single"/>
          <w:lang w:val="en-US" w:eastAsia="zh-CN"/>
        </w:rPr>
        <w:t xml:space="preserve">                               </w:t>
      </w:r>
    </w:p>
    <w:p w14:paraId="58A14C21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  <w:r>
        <w:rPr>
          <w:rFonts w:hint="eastAsia" w:hAnsi="宋体" w:cs="宋体"/>
          <w:b/>
          <w:bCs/>
          <w:lang w:val="en-US" w:eastAsia="zh-CN"/>
        </w:rPr>
        <w:t>思考：</w:t>
      </w:r>
      <w:r>
        <w:rPr>
          <w:rFonts w:hint="eastAsia" w:hAnsi="宋体" w:cs="宋体"/>
          <w:b w:val="0"/>
          <w:bCs w:val="0"/>
          <w:lang w:val="en-US" w:eastAsia="zh-CN"/>
        </w:rPr>
        <w:t>查看表格中几种介质的折射率，密度大的物质，折射率也大吗？</w:t>
      </w:r>
    </w:p>
    <w:p w14:paraId="36F73A75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3088EC12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03DDB37D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447675</wp:posOffset>
            </wp:positionV>
            <wp:extent cx="1175385" cy="1092200"/>
            <wp:effectExtent l="0" t="0" r="43815" b="50800"/>
            <wp:wrapThrough wrapText="bothSides">
              <wp:wrapPolygon>
                <wp:start x="0" y="0"/>
                <wp:lineTo x="0" y="21098"/>
                <wp:lineTo x="21355" y="21098"/>
                <wp:lineTo x="21355" y="0"/>
                <wp:lineTo x="0" y="0"/>
              </wp:wrapPolygon>
            </wp:wrapThrough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 w:val="0"/>
          <w:bCs w:val="0"/>
        </w:rPr>
        <w:t>例2.如图一个储油桶的底面直径与高均为d．当桶内没有油时，从某点A恰能看到桶底边缘的某点B。当桶内油的深度等于桶高的一半时，仍沿AB方向看去，恰好看到桶低上的点C，CB两点距离d/4．求油的折射率和光在油中传播的速度。</w:t>
      </w:r>
    </w:p>
    <w:p w14:paraId="5FBF5E07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73FD4D49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63EE851C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4D5231E1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  <w:r>
        <w:rPr>
          <w:rFonts w:hint="eastAsia" w:hAnsi="宋体" w:cs="宋体"/>
          <w:b/>
          <w:bCs/>
          <w:lang w:val="en-US" w:eastAsia="zh-CN"/>
        </w:rPr>
        <w:t>拓展应用</w:t>
      </w:r>
      <w:r>
        <w:rPr>
          <w:rFonts w:hint="eastAsia" w:hAnsi="宋体" w:cs="宋体"/>
          <w:b w:val="0"/>
          <w:bCs w:val="0"/>
        </w:rPr>
        <w:t>.请根据光的折射定律画光路图，解释为什么我们通过杯子里面的水看到的物体会与实际的相反。</w:t>
      </w:r>
    </w:p>
    <w:p w14:paraId="532E5777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32385</wp:posOffset>
            </wp:positionV>
            <wp:extent cx="2717165" cy="1250950"/>
            <wp:effectExtent l="0" t="0" r="6985" b="6350"/>
            <wp:wrapNone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C553CE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5C74907B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504F5B02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7DFB87C0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01BD0F30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b w:val="0"/>
          <w:bCs w:val="0"/>
        </w:rPr>
      </w:pPr>
    </w:p>
    <w:p w14:paraId="6F2C64A2">
      <w:pPr>
        <w:pStyle w:val="2"/>
        <w:tabs>
          <w:tab w:val="left" w:pos="3780"/>
        </w:tabs>
        <w:snapToGrid w:val="0"/>
        <w:spacing w:line="360" w:lineRule="auto"/>
        <w:rPr>
          <w:rFonts w:hint="default" w:hAnsi="宋体" w:eastAsia="宋体" w:cs="宋体"/>
          <w:b/>
          <w:bCs/>
          <w:lang w:val="en-US" w:eastAsia="zh-CN"/>
        </w:rPr>
      </w:pPr>
      <w:r>
        <w:rPr>
          <w:rFonts w:hint="eastAsia" w:hAnsi="宋体" w:cs="宋体"/>
          <w:b/>
          <w:bCs/>
          <w:lang w:val="en-US" w:eastAsia="zh-CN"/>
        </w:rPr>
        <w:t>巩固训练</w:t>
      </w:r>
    </w:p>
    <w:p w14:paraId="52F3B8B0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557530</wp:posOffset>
            </wp:positionV>
            <wp:extent cx="1344930" cy="1038225"/>
            <wp:effectExtent l="0" t="0" r="0" b="0"/>
            <wp:wrapThrough wrapText="bothSides">
              <wp:wrapPolygon>
                <wp:start x="0" y="0"/>
                <wp:lineTo x="0" y="21402"/>
                <wp:lineTo x="21416" y="21402"/>
                <wp:lineTo x="21416" y="0"/>
                <wp:lineTo x="0" y="0"/>
              </wp:wrapPolygon>
            </wp:wrapThrough>
            <wp:docPr id="337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1.为了从坦克内部观察外部的目标，在坦克壁上开了一个孔。假定坦克壁厚20cm，孔的左右两边距离12cm，孔内安装一块折射率为1.52的玻璃，厚度与坦克的壁厚相同。坦克内的人通过这块玻璃能看到的外界角度范围为多大 ？</w:t>
      </w:r>
    </w:p>
    <w:p w14:paraId="01A07AF2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</w:p>
    <w:p w14:paraId="50B81E6C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</w:p>
    <w:p w14:paraId="5D7736EF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</w:p>
    <w:p w14:paraId="5DEFD49D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</w:rPr>
      </w:pPr>
    </w:p>
    <w:p w14:paraId="3BB83AD5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292100</wp:posOffset>
            </wp:positionV>
            <wp:extent cx="1440180" cy="948055"/>
            <wp:effectExtent l="0" t="0" r="7620" b="4445"/>
            <wp:wrapThrough wrapText="bothSides">
              <wp:wrapPolygon>
                <wp:start x="6857" y="434"/>
                <wp:lineTo x="5143" y="1302"/>
                <wp:lineTo x="857" y="6076"/>
                <wp:lineTo x="0" y="13021"/>
                <wp:lineTo x="0" y="14323"/>
                <wp:lineTo x="8571" y="14323"/>
                <wp:lineTo x="8286" y="18229"/>
                <wp:lineTo x="13143" y="20833"/>
                <wp:lineTo x="20286" y="21267"/>
                <wp:lineTo x="21429" y="21267"/>
                <wp:lineTo x="21429" y="20399"/>
                <wp:lineTo x="18000" y="16059"/>
                <wp:lineTo x="16286" y="14323"/>
                <wp:lineTo x="18571" y="14323"/>
                <wp:lineTo x="18857" y="12153"/>
                <wp:lineTo x="18000" y="6510"/>
                <wp:lineTo x="13429" y="868"/>
                <wp:lineTo x="11714" y="434"/>
                <wp:lineTo x="6857" y="434"/>
              </wp:wrapPolygon>
            </wp:wrapThrough>
            <wp:docPr id="76802" name="Picture 2" descr="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4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lang w:val="en-US" w:eastAsia="zh-CN"/>
        </w:rPr>
        <w:t>2.如图所示，O点是半径为R的半圆形玻璃砖的圆心，P为底面上距O点R的一点，光线从P点以θ＝60°角射入玻璃砖。已知真空中的光速为c，不考虑光在玻璃内表面的反射。</w:t>
      </w:r>
    </w:p>
    <w:p w14:paraId="5BC051EC">
      <w:pPr>
        <w:pStyle w:val="2"/>
        <w:tabs>
          <w:tab w:val="left" w:pos="3780"/>
        </w:tabs>
        <w:snapToGrid w:val="0"/>
        <w:spacing w:line="360" w:lineRule="auto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(1)若玻璃砖的折射率n＝1.5，求光线射入玻璃砖时折射角的正弦值；</w:t>
      </w:r>
    </w:p>
    <w:p w14:paraId="682F6224">
      <w:pPr>
        <w:pStyle w:val="2"/>
        <w:tabs>
          <w:tab w:val="left" w:pos="3780"/>
        </w:tabs>
        <w:snapToGrid w:val="0"/>
        <w:spacing w:line="360" w:lineRule="auto"/>
      </w:pPr>
      <w:r>
        <w:rPr>
          <w:rFonts w:hint="default" w:hAnsi="宋体" w:eastAsia="宋体" w:cs="宋体"/>
          <w:lang w:val="en-US" w:eastAsia="zh-CN"/>
        </w:rPr>
        <w:t>(2)若光线从圆形表面射出后恰与入射光平行，求玻璃砖的折射率及光线在玻璃砖内传播的时间。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16D94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EC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7EC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17299">
    <w:pPr>
      <w:pStyle w:val="2"/>
      <w:tabs>
        <w:tab w:val="left" w:pos="3780"/>
      </w:tabs>
      <w:snapToGrid w:val="0"/>
      <w:spacing w:line="360" w:lineRule="auto"/>
      <w:ind w:firstLine="4204" w:firstLineChars="2000"/>
      <w:jc w:val="left"/>
      <w:rPr>
        <w:b/>
        <w:bCs/>
      </w:rPr>
    </w:pPr>
    <w:r>
      <w:rPr>
        <w:rFonts w:hint="eastAsia" w:hAnsi="宋体" w:cs="宋体"/>
        <w:b/>
        <w:bCs/>
      </w:rPr>
      <w:t xml:space="preserve">            授课人：</w:t>
    </w:r>
    <w:r>
      <w:rPr>
        <w:rFonts w:hint="eastAsia" w:hAnsi="宋体" w:cs="宋体"/>
        <w:b/>
        <w:bCs/>
        <w:lang w:val="en-US" w:eastAsia="zh-CN"/>
      </w:rPr>
      <w:t xml:space="preserve">朱龙    </w:t>
    </w:r>
    <w:r>
      <w:rPr>
        <w:rFonts w:hint="eastAsia" w:hAnsi="宋体" w:cs="宋体"/>
        <w:b/>
        <w:bCs/>
      </w:rPr>
      <w:t xml:space="preserve">  上课时间：11月2</w:t>
    </w:r>
    <w:r>
      <w:rPr>
        <w:rFonts w:hint="eastAsia" w:hAnsi="宋体" w:cs="宋体"/>
        <w:b/>
        <w:bCs/>
        <w:lang w:val="en-US" w:eastAsia="zh-CN"/>
      </w:rPr>
      <w:t>9</w:t>
    </w:r>
    <w:r>
      <w:rPr>
        <w:rFonts w:hint="eastAsia" w:hAnsi="宋体" w:cs="宋体"/>
        <w:b/>
        <w:bCs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747C"/>
    <w:rsid w:val="005C2BCD"/>
    <w:rsid w:val="024B6E08"/>
    <w:rsid w:val="02650235"/>
    <w:rsid w:val="04446205"/>
    <w:rsid w:val="07961BA3"/>
    <w:rsid w:val="07BA11E9"/>
    <w:rsid w:val="0B16456C"/>
    <w:rsid w:val="0B1B0876"/>
    <w:rsid w:val="0B435FC5"/>
    <w:rsid w:val="0DB35CAA"/>
    <w:rsid w:val="0E455054"/>
    <w:rsid w:val="102759AD"/>
    <w:rsid w:val="121A67F7"/>
    <w:rsid w:val="12BD0102"/>
    <w:rsid w:val="140B381F"/>
    <w:rsid w:val="1716227E"/>
    <w:rsid w:val="17171557"/>
    <w:rsid w:val="18005D4F"/>
    <w:rsid w:val="195A686C"/>
    <w:rsid w:val="1ACE62BE"/>
    <w:rsid w:val="1AEB2377"/>
    <w:rsid w:val="1B3E68FB"/>
    <w:rsid w:val="1C71170A"/>
    <w:rsid w:val="1D7D5512"/>
    <w:rsid w:val="1E7744D8"/>
    <w:rsid w:val="1FB71837"/>
    <w:rsid w:val="1FC6684C"/>
    <w:rsid w:val="1FE3647B"/>
    <w:rsid w:val="21BE0E1A"/>
    <w:rsid w:val="23243032"/>
    <w:rsid w:val="24A80AA1"/>
    <w:rsid w:val="24ED56A6"/>
    <w:rsid w:val="26867B60"/>
    <w:rsid w:val="26D1527F"/>
    <w:rsid w:val="27A75FE0"/>
    <w:rsid w:val="29244EBA"/>
    <w:rsid w:val="29475CCC"/>
    <w:rsid w:val="296B6D03"/>
    <w:rsid w:val="2B853D1A"/>
    <w:rsid w:val="2BB67139"/>
    <w:rsid w:val="2CAA58D3"/>
    <w:rsid w:val="302E747C"/>
    <w:rsid w:val="320C1861"/>
    <w:rsid w:val="329F26D5"/>
    <w:rsid w:val="36756B01"/>
    <w:rsid w:val="367F6C7D"/>
    <w:rsid w:val="368E3715"/>
    <w:rsid w:val="36F32FEF"/>
    <w:rsid w:val="387168C2"/>
    <w:rsid w:val="39BA7035"/>
    <w:rsid w:val="39BB7C75"/>
    <w:rsid w:val="3A377C51"/>
    <w:rsid w:val="3A5A44B8"/>
    <w:rsid w:val="3AC058DE"/>
    <w:rsid w:val="3B295232"/>
    <w:rsid w:val="3C1C6B44"/>
    <w:rsid w:val="3C826567"/>
    <w:rsid w:val="3D881E0B"/>
    <w:rsid w:val="3DE418E4"/>
    <w:rsid w:val="3EAA48DB"/>
    <w:rsid w:val="3EE30476"/>
    <w:rsid w:val="3EFC68FB"/>
    <w:rsid w:val="3F5B7984"/>
    <w:rsid w:val="418A09F4"/>
    <w:rsid w:val="41E60C86"/>
    <w:rsid w:val="431E0B52"/>
    <w:rsid w:val="43244357"/>
    <w:rsid w:val="46444AF3"/>
    <w:rsid w:val="46531CFA"/>
    <w:rsid w:val="47AC3472"/>
    <w:rsid w:val="48861B56"/>
    <w:rsid w:val="48B56357"/>
    <w:rsid w:val="48CF253C"/>
    <w:rsid w:val="4B8D4055"/>
    <w:rsid w:val="4BEF39E7"/>
    <w:rsid w:val="4CF51418"/>
    <w:rsid w:val="4D5C0B12"/>
    <w:rsid w:val="4D8E361A"/>
    <w:rsid w:val="4ECE32CC"/>
    <w:rsid w:val="50B81AD6"/>
    <w:rsid w:val="515C2E14"/>
    <w:rsid w:val="51905FB6"/>
    <w:rsid w:val="524B4509"/>
    <w:rsid w:val="53C47D96"/>
    <w:rsid w:val="53F11286"/>
    <w:rsid w:val="56F6302C"/>
    <w:rsid w:val="5735419D"/>
    <w:rsid w:val="59AC056E"/>
    <w:rsid w:val="5A50779D"/>
    <w:rsid w:val="5A846CA1"/>
    <w:rsid w:val="5AF076C2"/>
    <w:rsid w:val="5C1A0AE6"/>
    <w:rsid w:val="5D595B2D"/>
    <w:rsid w:val="5E850121"/>
    <w:rsid w:val="5FDFA63E"/>
    <w:rsid w:val="61DB6E14"/>
    <w:rsid w:val="646C4726"/>
    <w:rsid w:val="647C3D75"/>
    <w:rsid w:val="659F6A17"/>
    <w:rsid w:val="69605A13"/>
    <w:rsid w:val="697A2F79"/>
    <w:rsid w:val="6C4F011B"/>
    <w:rsid w:val="6C8B464E"/>
    <w:rsid w:val="6DC17062"/>
    <w:rsid w:val="6E1F40EF"/>
    <w:rsid w:val="6E600263"/>
    <w:rsid w:val="6EA70AF3"/>
    <w:rsid w:val="72343EE1"/>
    <w:rsid w:val="72822E9E"/>
    <w:rsid w:val="72FFA9DB"/>
    <w:rsid w:val="730218E9"/>
    <w:rsid w:val="7305118A"/>
    <w:rsid w:val="73942E89"/>
    <w:rsid w:val="73AF9EFE"/>
    <w:rsid w:val="74D15A17"/>
    <w:rsid w:val="75AB6156"/>
    <w:rsid w:val="78010596"/>
    <w:rsid w:val="7A9E2757"/>
    <w:rsid w:val="7AE3065D"/>
    <w:rsid w:val="7C0B5CB2"/>
    <w:rsid w:val="7D8E5D5D"/>
    <w:rsid w:val="7DC06136"/>
    <w:rsid w:val="7F7EA3A3"/>
    <w:rsid w:val="7FFAA0BA"/>
    <w:rsid w:val="B2FEE9D1"/>
    <w:rsid w:val="CD6997DB"/>
    <w:rsid w:val="D9F597A9"/>
    <w:rsid w:val="EFFFD5B1"/>
    <w:rsid w:val="FBABB685"/>
    <w:rsid w:val="FD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15</TotalTime>
  <ScaleCrop>false</ScaleCrop>
  <LinksUpToDate>false</LinksUpToDate>
  <CharactersWithSpaces>57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2024-11-26T10:10:00Z</dcterms:created>
  <dc:creator>吉人天相</dc:creator>
  <cp:lastModifiedBy>龍</cp:lastModifiedBy>
  <dcterms:modified xsi:type="dcterms:W3CDTF">2024-11-26T21:57:29Z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A3D728256401469692364F87FDD5772B_11</vt:lpwstr>
  </property>
</Properties>
</file>