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D87E" w14:textId="77777777" w:rsidR="008700D8" w:rsidRDefault="008700D8" w:rsidP="008700D8">
      <w:pPr>
        <w:jc w:val="center"/>
        <w:rPr>
          <w:rFonts w:ascii="宋体" w:eastAsia="宋体" w:hAnsi="宋体" w:cs="宋体"/>
          <w:b/>
          <w:bCs/>
          <w:sz w:val="44"/>
          <w:szCs w:val="44"/>
        </w:rPr>
      </w:pPr>
      <w:r>
        <w:rPr>
          <w:rFonts w:ascii="宋体" w:eastAsia="宋体" w:hAnsi="宋体" w:cs="宋体" w:hint="eastAsia"/>
          <w:b/>
          <w:bCs/>
          <w:sz w:val="44"/>
          <w:szCs w:val="44"/>
        </w:rPr>
        <w:t>《细胞器》听课反思</w:t>
      </w:r>
    </w:p>
    <w:p w14:paraId="1E88879B" w14:textId="4CF60D6C" w:rsidR="008700D8" w:rsidRDefault="008700D8" w:rsidP="008700D8">
      <w:pPr>
        <w:jc w:val="center"/>
        <w:rPr>
          <w:rFonts w:ascii="宋体" w:eastAsia="宋体" w:hAnsi="宋体" w:cs="宋体" w:hint="eastAsia"/>
          <w:b/>
          <w:bCs/>
          <w:sz w:val="44"/>
          <w:szCs w:val="44"/>
        </w:rPr>
      </w:pPr>
      <w:r>
        <w:rPr>
          <w:rFonts w:ascii="宋体" w:eastAsia="宋体" w:hAnsi="宋体" w:cs="宋体" w:hint="eastAsia"/>
          <w:b/>
          <w:bCs/>
          <w:sz w:val="44"/>
          <w:szCs w:val="44"/>
        </w:rPr>
        <w:t>孙玲</w:t>
      </w:r>
    </w:p>
    <w:p w14:paraId="7B96E726" w14:textId="77777777" w:rsidR="008700D8" w:rsidRDefault="008700D8" w:rsidP="008700D8">
      <w:pPr>
        <w:spacing w:line="500" w:lineRule="exact"/>
        <w:rPr>
          <w:rFonts w:ascii="宋体" w:eastAsia="宋体" w:hAnsi="宋体" w:cs="宋体"/>
          <w:sz w:val="24"/>
          <w:szCs w:val="24"/>
        </w:rPr>
      </w:pPr>
      <w:r>
        <w:rPr>
          <w:rFonts w:ascii="宋体" w:eastAsia="宋体" w:hAnsi="宋体" w:cs="宋体" w:hint="eastAsia"/>
          <w:sz w:val="24"/>
          <w:szCs w:val="24"/>
        </w:rPr>
        <w:t>本节课亮点颇多，总结如下：</w:t>
      </w:r>
    </w:p>
    <w:p w14:paraId="672E88ED" w14:textId="77777777" w:rsidR="008700D8" w:rsidRDefault="008700D8" w:rsidP="008700D8">
      <w:pPr>
        <w:pStyle w:val="a9"/>
        <w:numPr>
          <w:ilvl w:val="0"/>
          <w:numId w:val="1"/>
        </w:numPr>
        <w:spacing w:line="500" w:lineRule="exact"/>
        <w:rPr>
          <w:rFonts w:ascii="宋体" w:eastAsia="宋体" w:hAnsi="宋体" w:cs="宋体" w:hint="eastAsia"/>
          <w:sz w:val="24"/>
          <w:szCs w:val="24"/>
        </w:rPr>
      </w:pPr>
      <w:r>
        <w:rPr>
          <w:rFonts w:ascii="宋体" w:eastAsia="宋体" w:hAnsi="宋体" w:cs="宋体" w:hint="eastAsia"/>
          <w:sz w:val="24"/>
          <w:szCs w:val="24"/>
        </w:rPr>
        <w:t>教师在课前对上节课细胞膜的内容利用默写本进行默写填空复习，有利于加深每位学生对该章节重难点内容的记忆，并与本节课相关内容进行联系，知识点前后贯穿；</w:t>
      </w:r>
    </w:p>
    <w:p w14:paraId="7F47CA21" w14:textId="77777777" w:rsidR="008700D8" w:rsidRDefault="008700D8" w:rsidP="008700D8">
      <w:pPr>
        <w:pStyle w:val="a9"/>
        <w:numPr>
          <w:ilvl w:val="0"/>
          <w:numId w:val="1"/>
        </w:numPr>
        <w:spacing w:line="500" w:lineRule="exact"/>
        <w:rPr>
          <w:rFonts w:ascii="宋体" w:eastAsia="宋体" w:hAnsi="宋体" w:cs="宋体" w:hint="eastAsia"/>
          <w:sz w:val="24"/>
          <w:szCs w:val="24"/>
        </w:rPr>
      </w:pPr>
      <w:r>
        <w:rPr>
          <w:rFonts w:ascii="宋体" w:eastAsia="宋体" w:hAnsi="宋体" w:cs="宋体" w:hint="eastAsia"/>
          <w:sz w:val="24"/>
          <w:szCs w:val="24"/>
        </w:rPr>
        <w:t>教师上课逻辑清晰，分别体现在以下两点：首先是对于接下来强调的重点内容没有开门见山，而是通过前面已经学习过的内容自然过渡而来，又或是根据某细胞结构含有的特殊物质引导学生推断该结构所具有的功能，如介绍细胞质基质功能，溶酶体为什么具有单层膜等内容；其次是在讲解各个细胞器时均是以结构，功能和分布三大块为一条主线贯穿，结构清晰明了；</w:t>
      </w:r>
    </w:p>
    <w:p w14:paraId="0022529F" w14:textId="77777777" w:rsidR="008700D8" w:rsidRDefault="008700D8" w:rsidP="008700D8">
      <w:pPr>
        <w:pStyle w:val="a9"/>
        <w:numPr>
          <w:ilvl w:val="0"/>
          <w:numId w:val="1"/>
        </w:numPr>
        <w:spacing w:line="500" w:lineRule="exact"/>
        <w:rPr>
          <w:rFonts w:ascii="宋体" w:eastAsia="宋体" w:hAnsi="宋体" w:cs="宋体" w:hint="eastAsia"/>
          <w:sz w:val="24"/>
          <w:szCs w:val="24"/>
        </w:rPr>
      </w:pPr>
      <w:r>
        <w:rPr>
          <w:rFonts w:ascii="宋体" w:eastAsia="宋体" w:hAnsi="宋体" w:cs="宋体" w:hint="eastAsia"/>
          <w:sz w:val="24"/>
          <w:szCs w:val="24"/>
        </w:rPr>
        <w:t>教师板书逻辑清晰，书写有力，将本节课需要强调的重难点内容均列于板书上，学生一目了然，板书的作用主要在于帮助学生搭建知识框架，在头脑中形成一颗本节课知识内容的树并与其他相关知识点相联系，有利于学生在日后复习时有回忆的支点，而不是碎片化记忆；同时学生在课堂结束时可以根据概念框图去查漏补缺，进行针对性巩固复习。</w:t>
      </w:r>
    </w:p>
    <w:p w14:paraId="01A8F1E3" w14:textId="77777777" w:rsidR="004363EF" w:rsidRPr="008700D8" w:rsidRDefault="004363EF">
      <w:pPr>
        <w:rPr>
          <w:rFonts w:hint="eastAsia"/>
        </w:rPr>
      </w:pPr>
    </w:p>
    <w:sectPr w:rsidR="004363EF" w:rsidRPr="00870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F09C0"/>
    <w:multiLevelType w:val="multilevel"/>
    <w:tmpl w:val="4DEF09C0"/>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71342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00D8"/>
    <w:rsid w:val="004363EF"/>
    <w:rsid w:val="00802AF5"/>
    <w:rsid w:val="0087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FF00"/>
  <w15:chartTrackingRefBased/>
  <w15:docId w15:val="{780C7D00-6406-4478-9E8E-DE84049A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0D8"/>
    <w:pPr>
      <w:widowControl w:val="0"/>
      <w:jc w:val="both"/>
    </w:pPr>
  </w:style>
  <w:style w:type="paragraph" w:styleId="1">
    <w:name w:val="heading 1"/>
    <w:basedOn w:val="a"/>
    <w:next w:val="a"/>
    <w:link w:val="10"/>
    <w:uiPriority w:val="9"/>
    <w:qFormat/>
    <w:rsid w:val="008700D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700D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700D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700D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700D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700D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700D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0D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00D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0D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700D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700D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700D8"/>
    <w:rPr>
      <w:rFonts w:cstheme="majorBidi"/>
      <w:color w:val="0F4761" w:themeColor="accent1" w:themeShade="BF"/>
      <w:sz w:val="28"/>
      <w:szCs w:val="28"/>
    </w:rPr>
  </w:style>
  <w:style w:type="character" w:customStyle="1" w:styleId="50">
    <w:name w:val="标题 5 字符"/>
    <w:basedOn w:val="a0"/>
    <w:link w:val="5"/>
    <w:uiPriority w:val="9"/>
    <w:semiHidden/>
    <w:rsid w:val="008700D8"/>
    <w:rPr>
      <w:rFonts w:cstheme="majorBidi"/>
      <w:color w:val="0F4761" w:themeColor="accent1" w:themeShade="BF"/>
      <w:sz w:val="24"/>
      <w:szCs w:val="24"/>
    </w:rPr>
  </w:style>
  <w:style w:type="character" w:customStyle="1" w:styleId="60">
    <w:name w:val="标题 6 字符"/>
    <w:basedOn w:val="a0"/>
    <w:link w:val="6"/>
    <w:uiPriority w:val="9"/>
    <w:semiHidden/>
    <w:rsid w:val="008700D8"/>
    <w:rPr>
      <w:rFonts w:cstheme="majorBidi"/>
      <w:b/>
      <w:bCs/>
      <w:color w:val="0F4761" w:themeColor="accent1" w:themeShade="BF"/>
    </w:rPr>
  </w:style>
  <w:style w:type="character" w:customStyle="1" w:styleId="70">
    <w:name w:val="标题 7 字符"/>
    <w:basedOn w:val="a0"/>
    <w:link w:val="7"/>
    <w:uiPriority w:val="9"/>
    <w:semiHidden/>
    <w:rsid w:val="008700D8"/>
    <w:rPr>
      <w:rFonts w:cstheme="majorBidi"/>
      <w:b/>
      <w:bCs/>
      <w:color w:val="595959" w:themeColor="text1" w:themeTint="A6"/>
    </w:rPr>
  </w:style>
  <w:style w:type="character" w:customStyle="1" w:styleId="80">
    <w:name w:val="标题 8 字符"/>
    <w:basedOn w:val="a0"/>
    <w:link w:val="8"/>
    <w:uiPriority w:val="9"/>
    <w:semiHidden/>
    <w:rsid w:val="008700D8"/>
    <w:rPr>
      <w:rFonts w:cstheme="majorBidi"/>
      <w:color w:val="595959" w:themeColor="text1" w:themeTint="A6"/>
    </w:rPr>
  </w:style>
  <w:style w:type="character" w:customStyle="1" w:styleId="90">
    <w:name w:val="标题 9 字符"/>
    <w:basedOn w:val="a0"/>
    <w:link w:val="9"/>
    <w:uiPriority w:val="9"/>
    <w:semiHidden/>
    <w:rsid w:val="008700D8"/>
    <w:rPr>
      <w:rFonts w:eastAsiaTheme="majorEastAsia" w:cstheme="majorBidi"/>
      <w:color w:val="595959" w:themeColor="text1" w:themeTint="A6"/>
    </w:rPr>
  </w:style>
  <w:style w:type="paragraph" w:styleId="a3">
    <w:name w:val="Title"/>
    <w:basedOn w:val="a"/>
    <w:next w:val="a"/>
    <w:link w:val="a4"/>
    <w:uiPriority w:val="10"/>
    <w:qFormat/>
    <w:rsid w:val="008700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0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0D8"/>
    <w:pPr>
      <w:spacing w:before="160" w:after="160"/>
      <w:jc w:val="center"/>
    </w:pPr>
    <w:rPr>
      <w:i/>
      <w:iCs/>
      <w:color w:val="404040" w:themeColor="text1" w:themeTint="BF"/>
    </w:rPr>
  </w:style>
  <w:style w:type="character" w:customStyle="1" w:styleId="a8">
    <w:name w:val="引用 字符"/>
    <w:basedOn w:val="a0"/>
    <w:link w:val="a7"/>
    <w:uiPriority w:val="29"/>
    <w:rsid w:val="008700D8"/>
    <w:rPr>
      <w:i/>
      <w:iCs/>
      <w:color w:val="404040" w:themeColor="text1" w:themeTint="BF"/>
    </w:rPr>
  </w:style>
  <w:style w:type="paragraph" w:styleId="a9">
    <w:name w:val="List Paragraph"/>
    <w:basedOn w:val="a"/>
    <w:uiPriority w:val="34"/>
    <w:qFormat/>
    <w:rsid w:val="008700D8"/>
    <w:pPr>
      <w:ind w:left="720"/>
      <w:contextualSpacing/>
    </w:pPr>
  </w:style>
  <w:style w:type="character" w:styleId="aa">
    <w:name w:val="Intense Emphasis"/>
    <w:basedOn w:val="a0"/>
    <w:uiPriority w:val="21"/>
    <w:qFormat/>
    <w:rsid w:val="008700D8"/>
    <w:rPr>
      <w:i/>
      <w:iCs/>
      <w:color w:val="0F4761" w:themeColor="accent1" w:themeShade="BF"/>
    </w:rPr>
  </w:style>
  <w:style w:type="paragraph" w:styleId="ab">
    <w:name w:val="Intense Quote"/>
    <w:basedOn w:val="a"/>
    <w:next w:val="a"/>
    <w:link w:val="ac"/>
    <w:uiPriority w:val="30"/>
    <w:qFormat/>
    <w:rsid w:val="00870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700D8"/>
    <w:rPr>
      <w:i/>
      <w:iCs/>
      <w:color w:val="0F4761" w:themeColor="accent1" w:themeShade="BF"/>
    </w:rPr>
  </w:style>
  <w:style w:type="character" w:styleId="ad">
    <w:name w:val="Intense Reference"/>
    <w:basedOn w:val="a0"/>
    <w:uiPriority w:val="32"/>
    <w:qFormat/>
    <w:rsid w:val="00870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9489">
      <w:bodyDiv w:val="1"/>
      <w:marLeft w:val="0"/>
      <w:marRight w:val="0"/>
      <w:marTop w:val="0"/>
      <w:marBottom w:val="0"/>
      <w:divBdr>
        <w:top w:val="none" w:sz="0" w:space="0" w:color="auto"/>
        <w:left w:val="none" w:sz="0" w:space="0" w:color="auto"/>
        <w:bottom w:val="none" w:sz="0" w:space="0" w:color="auto"/>
        <w:right w:val="none" w:sz="0" w:space="0" w:color="auto"/>
      </w:divBdr>
    </w:div>
    <w:div w:id="17994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高婧</dc:creator>
  <cp:keywords/>
  <dc:description/>
  <cp:lastModifiedBy>高婧</cp:lastModifiedBy>
  <cp:revision>1</cp:revision>
  <dcterms:created xsi:type="dcterms:W3CDTF">2024-11-19T02:40:00Z</dcterms:created>
  <dcterms:modified xsi:type="dcterms:W3CDTF">2024-11-19T02:40:00Z</dcterms:modified>
</cp:coreProperties>
</file>