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1231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  <w:lang w:val="en-US" w:eastAsia="zh-CN"/>
        </w:rPr>
        <w:t>评课意见</w:t>
      </w: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</w:rPr>
        <w:t> </w:t>
      </w:r>
    </w:p>
    <w:p w14:paraId="0724ABFC"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能以例贯穿课堂教学，引发学生思维、讨论，促进师生互动，活跃课堂气氛。</w:t>
      </w:r>
    </w:p>
    <w:p w14:paraId="31D5321B"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课前准备充分，</w:t>
      </w:r>
      <w:r>
        <w:rPr>
          <w:rFonts w:ascii="宋体" w:hAnsi="宋体" w:eastAsia="宋体" w:cs="宋体"/>
          <w:sz w:val="24"/>
          <w:szCs w:val="24"/>
        </w:rPr>
        <w:t>教学重难点突出，教学步骤设计合理，由浅入深，循序渐进。</w:t>
      </w:r>
    </w:p>
    <w:p w14:paraId="029E6BC4"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教师</w:t>
      </w:r>
      <w:bookmarkStart w:id="0" w:name="_GoBack"/>
      <w:r>
        <w:rPr>
          <w:rFonts w:ascii="宋体" w:hAnsi="宋体" w:eastAsia="宋体" w:cs="宋体"/>
          <w:sz w:val="24"/>
          <w:szCs w:val="24"/>
        </w:rPr>
        <w:t>能在组织旧知识的基础上讲新课，且从旧知到新知的过渡自然，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大部分学生</w:t>
      </w:r>
      <w:r>
        <w:rPr>
          <w:rFonts w:hint="eastAsia" w:ascii="宋体" w:hAnsi="宋体" w:eastAsia="宋体" w:cs="宋体"/>
          <w:sz w:val="24"/>
          <w:szCs w:val="24"/>
        </w:rPr>
        <w:t>能围绕教师的提问动脑思考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参与课堂的</w:t>
      </w:r>
      <w:r>
        <w:rPr>
          <w:rFonts w:ascii="宋体" w:hAnsi="宋体" w:eastAsia="宋体" w:cs="宋体"/>
          <w:sz w:val="24"/>
          <w:szCs w:val="24"/>
        </w:rPr>
        <w:t>积极性高。</w:t>
      </w:r>
    </w:p>
    <w:p w14:paraId="44664398"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可以写一些板书帮助学生理解新知识。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680D3"/>
    <w:multiLevelType w:val="singleLevel"/>
    <w:tmpl w:val="18B680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jVkYjQ2ZGNjODU5ZDRhMTRjYzlhOGJlMjdhZWYifQ=="/>
  </w:docVars>
  <w:rsids>
    <w:rsidRoot w:val="00000000"/>
    <w:rsid w:val="247E3392"/>
    <w:rsid w:val="2C9D0D81"/>
    <w:rsid w:val="457B3CC3"/>
    <w:rsid w:val="4705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6</TotalTime>
  <ScaleCrop>false</ScaleCrop>
  <LinksUpToDate>false</LinksUpToDate>
  <CharactersWithSpaces>136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2024-11-17T04:11:00Z</dcterms:created>
  <dc:creator>吴雅婷</dc:creator>
  <cp:lastModifiedBy>吴雅婷</cp:lastModifiedBy>
  <dcterms:modified xsi:type="dcterms:W3CDTF">2024-11-17T06:35:39Z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