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0" w:rsidRPr="00A656F0" w:rsidRDefault="00A656F0" w:rsidP="00A656F0">
      <w:pPr>
        <w:jc w:val="center"/>
        <w:rPr>
          <w:rFonts w:ascii="黑体" w:eastAsia="黑体" w:hAnsi="黑体"/>
          <w:sz w:val="30"/>
          <w:szCs w:val="30"/>
        </w:rPr>
      </w:pPr>
      <w:r w:rsidRPr="00A656F0">
        <w:rPr>
          <w:rFonts w:ascii="黑体" w:eastAsia="黑体" w:hAnsi="黑体" w:hint="eastAsia"/>
          <w:sz w:val="30"/>
          <w:szCs w:val="30"/>
        </w:rPr>
        <w:t>教学反思</w:t>
      </w:r>
    </w:p>
    <w:p w:rsidR="00A656F0" w:rsidRPr="00A656F0" w:rsidRDefault="00A656F0" w:rsidP="00A656F0">
      <w:pPr>
        <w:ind w:firstLineChars="200" w:firstLine="480"/>
        <w:rPr>
          <w:rFonts w:ascii="黑体" w:eastAsia="黑体" w:hAnsi="黑体"/>
          <w:sz w:val="24"/>
        </w:rPr>
      </w:pPr>
      <w:r w:rsidRPr="00A656F0">
        <w:rPr>
          <w:rFonts w:ascii="黑体" w:eastAsia="黑体" w:hAnsi="黑体" w:hint="eastAsia"/>
          <w:sz w:val="24"/>
        </w:rPr>
        <w:t>在教授抛物线的简单几何性质这一内容后，我进行了如下反思。</w:t>
      </w:r>
    </w:p>
    <w:p w:rsidR="00A656F0" w:rsidRPr="00A656F0" w:rsidRDefault="00A656F0" w:rsidP="00A656F0">
      <w:pPr>
        <w:ind w:firstLineChars="200" w:firstLine="480"/>
        <w:rPr>
          <w:rFonts w:ascii="黑体" w:eastAsia="黑体" w:hAnsi="黑体"/>
          <w:sz w:val="24"/>
        </w:rPr>
      </w:pPr>
      <w:r w:rsidRPr="00A656F0">
        <w:rPr>
          <w:rFonts w:ascii="黑体" w:eastAsia="黑体" w:hAnsi="黑体" w:hint="eastAsia"/>
          <w:sz w:val="24"/>
        </w:rPr>
        <w:t>在教学内容呈现方面，对于抛物线的范围、对称性、顶点、离心率等几何性质，讲解过程基本清晰。通过图形结合的方式，能帮助学生直观理解抛物线的性质特点，比如利用抛物线的标准方程画出图像，让学生从视觉上感受其范围和对称性。然而，部分学生在理解一些抽象性质，如离心率恒为1的意义时仍有困难。后续教学可增加更多实际例子来加深理解。</w:t>
      </w:r>
    </w:p>
    <w:p w:rsidR="00A656F0" w:rsidRPr="00A656F0" w:rsidRDefault="00A656F0" w:rsidP="00A656F0">
      <w:pPr>
        <w:ind w:firstLineChars="200" w:firstLine="480"/>
        <w:rPr>
          <w:rFonts w:ascii="黑体" w:eastAsia="黑体" w:hAnsi="黑体"/>
          <w:sz w:val="24"/>
        </w:rPr>
      </w:pPr>
      <w:r w:rsidRPr="00A656F0">
        <w:rPr>
          <w:rFonts w:ascii="黑体" w:eastAsia="黑体" w:hAnsi="黑体" w:hint="eastAsia"/>
          <w:sz w:val="24"/>
        </w:rPr>
        <w:t>在教学方法上，主要运用了讲授法和讨论法。讲授过程中能引导学生逐步推导性质，但讨论环节活跃度不够。学生可能对新知识的陌生感导致参与讨论的积极性不高。下次教学可先提出一些更具启发性的问题，激发学生兴趣，提高参与度。</w:t>
      </w:r>
    </w:p>
    <w:p w:rsidR="00A656F0" w:rsidRPr="00A656F0" w:rsidRDefault="00A656F0" w:rsidP="00A656F0">
      <w:pPr>
        <w:ind w:firstLineChars="200" w:firstLine="480"/>
        <w:rPr>
          <w:rFonts w:ascii="黑体" w:eastAsia="黑体" w:hAnsi="黑体"/>
          <w:sz w:val="24"/>
        </w:rPr>
      </w:pPr>
      <w:r w:rsidRPr="00A656F0">
        <w:rPr>
          <w:rFonts w:ascii="黑体" w:eastAsia="黑体" w:hAnsi="黑体" w:hint="eastAsia"/>
          <w:sz w:val="24"/>
        </w:rPr>
        <w:t>在课堂互动上，对主动提问的学生关注较多，但对一些内向的学生关注度不足。应该在课堂中增加更多小组活动，让每个学生都有机会参与，确保大部分学生能跟上教学节奏。同时，在时间把控上还需优化，给学生更多时间消化重点内容，如抛物线顶点在几何性质中的特殊地位和应用。</w:t>
      </w:r>
    </w:p>
    <w:p w:rsidR="00A656F0" w:rsidRPr="00A656F0" w:rsidRDefault="00A656F0" w:rsidP="00A656F0">
      <w:pPr>
        <w:ind w:firstLineChars="200" w:firstLine="480"/>
        <w:rPr>
          <w:rFonts w:ascii="黑体" w:eastAsia="黑体" w:hAnsi="黑体"/>
          <w:sz w:val="24"/>
        </w:rPr>
      </w:pPr>
      <w:bookmarkStart w:id="0" w:name="_GoBack"/>
      <w:bookmarkEnd w:id="0"/>
      <w:r w:rsidRPr="00A656F0">
        <w:rPr>
          <w:rFonts w:ascii="黑体" w:eastAsia="黑体" w:hAnsi="黑体" w:hint="eastAsia"/>
          <w:sz w:val="24"/>
        </w:rPr>
        <w:t>从学生反馈来看，大部分学生能掌握基本的性质内容，但在综合运用这些性质解决问题时能力有待提高。以后的练习设计要更具层次性，从简单的性质判断到复杂的综合应用逐步提升难度，以更好地帮助学生巩固知识，提高解题能力。</w:t>
      </w:r>
    </w:p>
    <w:sectPr w:rsidR="00A656F0" w:rsidRPr="00A6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A1"/>
    <w:rsid w:val="00040CB4"/>
    <w:rsid w:val="000815CF"/>
    <w:rsid w:val="00092B36"/>
    <w:rsid w:val="000B7C02"/>
    <w:rsid w:val="00106AE4"/>
    <w:rsid w:val="00136F24"/>
    <w:rsid w:val="00143A4E"/>
    <w:rsid w:val="0015170B"/>
    <w:rsid w:val="00175E94"/>
    <w:rsid w:val="0018303A"/>
    <w:rsid w:val="001B3129"/>
    <w:rsid w:val="001C6ACF"/>
    <w:rsid w:val="001F0734"/>
    <w:rsid w:val="0020055C"/>
    <w:rsid w:val="00214017"/>
    <w:rsid w:val="002205B5"/>
    <w:rsid w:val="00231BFA"/>
    <w:rsid w:val="0023765E"/>
    <w:rsid w:val="002800A4"/>
    <w:rsid w:val="0028128E"/>
    <w:rsid w:val="002B43FE"/>
    <w:rsid w:val="002E59D4"/>
    <w:rsid w:val="003037F8"/>
    <w:rsid w:val="003259CC"/>
    <w:rsid w:val="0034467B"/>
    <w:rsid w:val="00344E52"/>
    <w:rsid w:val="0035692D"/>
    <w:rsid w:val="00356CD1"/>
    <w:rsid w:val="00371BD6"/>
    <w:rsid w:val="00392DA1"/>
    <w:rsid w:val="003D13AB"/>
    <w:rsid w:val="003E151A"/>
    <w:rsid w:val="003F1B4E"/>
    <w:rsid w:val="00404003"/>
    <w:rsid w:val="00416E89"/>
    <w:rsid w:val="00424B4E"/>
    <w:rsid w:val="004516E9"/>
    <w:rsid w:val="0046218E"/>
    <w:rsid w:val="00471E35"/>
    <w:rsid w:val="00481489"/>
    <w:rsid w:val="004A461A"/>
    <w:rsid w:val="004C3DF0"/>
    <w:rsid w:val="004C792F"/>
    <w:rsid w:val="004D7E2D"/>
    <w:rsid w:val="004E5907"/>
    <w:rsid w:val="005075F2"/>
    <w:rsid w:val="00533B9F"/>
    <w:rsid w:val="00547E92"/>
    <w:rsid w:val="00583B08"/>
    <w:rsid w:val="005D1D9B"/>
    <w:rsid w:val="00621222"/>
    <w:rsid w:val="0065192B"/>
    <w:rsid w:val="006536B3"/>
    <w:rsid w:val="006F6F30"/>
    <w:rsid w:val="00700541"/>
    <w:rsid w:val="00727438"/>
    <w:rsid w:val="0074442B"/>
    <w:rsid w:val="00753F79"/>
    <w:rsid w:val="0076017F"/>
    <w:rsid w:val="00766154"/>
    <w:rsid w:val="00770149"/>
    <w:rsid w:val="007727FA"/>
    <w:rsid w:val="00776DEE"/>
    <w:rsid w:val="007B2C60"/>
    <w:rsid w:val="007E1122"/>
    <w:rsid w:val="007E272E"/>
    <w:rsid w:val="007E7CF4"/>
    <w:rsid w:val="00815570"/>
    <w:rsid w:val="00836507"/>
    <w:rsid w:val="00847291"/>
    <w:rsid w:val="00850E27"/>
    <w:rsid w:val="0086702D"/>
    <w:rsid w:val="008841B3"/>
    <w:rsid w:val="0089257B"/>
    <w:rsid w:val="008C28EF"/>
    <w:rsid w:val="008D1245"/>
    <w:rsid w:val="009076C7"/>
    <w:rsid w:val="009304E8"/>
    <w:rsid w:val="009412E9"/>
    <w:rsid w:val="009456CE"/>
    <w:rsid w:val="0096155E"/>
    <w:rsid w:val="00985378"/>
    <w:rsid w:val="009979DF"/>
    <w:rsid w:val="009A473C"/>
    <w:rsid w:val="009B228D"/>
    <w:rsid w:val="009B53CB"/>
    <w:rsid w:val="009D6A80"/>
    <w:rsid w:val="009F5F0D"/>
    <w:rsid w:val="00A22399"/>
    <w:rsid w:val="00A235A3"/>
    <w:rsid w:val="00A42F70"/>
    <w:rsid w:val="00A44165"/>
    <w:rsid w:val="00A47AAF"/>
    <w:rsid w:val="00A656F0"/>
    <w:rsid w:val="00A65EF3"/>
    <w:rsid w:val="00A74045"/>
    <w:rsid w:val="00AA56FF"/>
    <w:rsid w:val="00AA7A7D"/>
    <w:rsid w:val="00AC7DB7"/>
    <w:rsid w:val="00AF1FB0"/>
    <w:rsid w:val="00B002EE"/>
    <w:rsid w:val="00B47094"/>
    <w:rsid w:val="00B55B8D"/>
    <w:rsid w:val="00B853BE"/>
    <w:rsid w:val="00BB516A"/>
    <w:rsid w:val="00BC5E5E"/>
    <w:rsid w:val="00BD34D3"/>
    <w:rsid w:val="00BD4B7A"/>
    <w:rsid w:val="00BF73C7"/>
    <w:rsid w:val="00C108BD"/>
    <w:rsid w:val="00C13829"/>
    <w:rsid w:val="00C1623B"/>
    <w:rsid w:val="00C2493F"/>
    <w:rsid w:val="00C30DE7"/>
    <w:rsid w:val="00C431B5"/>
    <w:rsid w:val="00C45B91"/>
    <w:rsid w:val="00C60BD0"/>
    <w:rsid w:val="00C75038"/>
    <w:rsid w:val="00C908EE"/>
    <w:rsid w:val="00CB46B7"/>
    <w:rsid w:val="00CD5CDC"/>
    <w:rsid w:val="00CE4A6F"/>
    <w:rsid w:val="00CF136D"/>
    <w:rsid w:val="00D20108"/>
    <w:rsid w:val="00D2203D"/>
    <w:rsid w:val="00D72EC8"/>
    <w:rsid w:val="00D77D41"/>
    <w:rsid w:val="00D91F7B"/>
    <w:rsid w:val="00DD2E3B"/>
    <w:rsid w:val="00DD588C"/>
    <w:rsid w:val="00DF598F"/>
    <w:rsid w:val="00E11480"/>
    <w:rsid w:val="00E16FD6"/>
    <w:rsid w:val="00E24991"/>
    <w:rsid w:val="00E70CCB"/>
    <w:rsid w:val="00E71E83"/>
    <w:rsid w:val="00E80C03"/>
    <w:rsid w:val="00E87DBB"/>
    <w:rsid w:val="00E903FE"/>
    <w:rsid w:val="00EA1411"/>
    <w:rsid w:val="00EA5E3C"/>
    <w:rsid w:val="00EB7DBD"/>
    <w:rsid w:val="00EC2AAE"/>
    <w:rsid w:val="00ED2855"/>
    <w:rsid w:val="00EE30B7"/>
    <w:rsid w:val="00F00865"/>
    <w:rsid w:val="00F033EA"/>
    <w:rsid w:val="00F04B47"/>
    <w:rsid w:val="00F0778B"/>
    <w:rsid w:val="00F30081"/>
    <w:rsid w:val="00F425D9"/>
    <w:rsid w:val="00F51719"/>
    <w:rsid w:val="00F61A0C"/>
    <w:rsid w:val="00F66E14"/>
    <w:rsid w:val="00FA73A0"/>
    <w:rsid w:val="00FC253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2024-11-13T04:54:00Z</dcterms:created>
  <dcterms:modified xsi:type="dcterms:W3CDTF">2024-11-13T05:04:00Z</dcterms:modified>
</cp:coreProperties>
</file>