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教学反思</w:t>
      </w:r>
    </w:p>
    <w:p>
      <w:pPr>
        <w:ind w:firstLine="560" w:firstLineChars="200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本节课的授课时间正好是在学校运动会之后的周一举行，导入部分我引用了他们运动会时候的获奖图片，学生感到非常地惊讶，兴趣盎然，之后引出奥利匹克运动会，通过回答问题让学生进一步思考与体育运动相关的知识；最后通过对引言的解读，加深学生对体育这一话题的认知，使他们初步感知体育运动的内涵，在情感和知识上为进一步学习单元内容作好铺垫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在教学过程中</w:t>
      </w:r>
      <w:r>
        <w:rPr>
          <w:rFonts w:hint="eastAsia"/>
          <w:bCs/>
          <w:sz w:val="28"/>
          <w:szCs w:val="28"/>
        </w:rPr>
        <w:t>紧扣主题，用学生熟悉的话题作为预设教学目标的情境载体导入，创造生动活泼有趣的课堂氛围，激活</w:t>
      </w:r>
      <w:r>
        <w:rPr>
          <w:rFonts w:hint="eastAsia"/>
          <w:bCs/>
          <w:sz w:val="28"/>
          <w:szCs w:val="28"/>
          <w:lang w:val="en-US" w:eastAsia="zh-CN"/>
        </w:rPr>
        <w:t>了</w:t>
      </w:r>
      <w:r>
        <w:rPr>
          <w:rFonts w:hint="eastAsia"/>
          <w:bCs/>
          <w:sz w:val="28"/>
          <w:szCs w:val="28"/>
        </w:rPr>
        <w:t>学生已有的知识和经验，引出主题。</w:t>
      </w:r>
      <w:r>
        <w:rPr>
          <w:rFonts w:hint="eastAsia" w:cs="宋体"/>
          <w:sz w:val="28"/>
          <w:szCs w:val="28"/>
        </w:rPr>
        <w:t>通过预测制造悬念，激发学生研读语篇的兴趣。引导学生通过获取、概括、整合等思维训练活动，从宏观层面把握语篇信息，为进一步挖掘语篇深层信息搭建“脚手架”。培养学生查找处理信息的能力</w:t>
      </w:r>
      <w:r>
        <w:rPr>
          <w:rFonts w:hint="eastAsia" w:cs="宋体"/>
          <w:sz w:val="28"/>
          <w:szCs w:val="28"/>
          <w:lang w:val="en-US" w:eastAsia="zh-CN"/>
        </w:rPr>
        <w:t>的同时，</w:t>
      </w:r>
      <w:r>
        <w:rPr>
          <w:rFonts w:hint="eastAsia" w:ascii="宋体" w:hAnsi="宋体" w:cs="宋体"/>
          <w:bCs/>
          <w:sz w:val="28"/>
          <w:szCs w:val="28"/>
        </w:rPr>
        <w:t>引导学生进一步挖掘语篇深层信息，为写作打下方法层面的基础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使</w:t>
      </w:r>
      <w:r>
        <w:rPr>
          <w:rFonts w:hint="eastAsia" w:cs="宋体"/>
          <w:sz w:val="28"/>
          <w:szCs w:val="28"/>
        </w:rPr>
        <w:t>学生通过推理、论证、评价、批判等思维训练活动，感悟并体会作者的观点态度，培养其批判性思维能力，树立正确的体育观和人生观。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ZjY5NzA2NTMyMDk1YmI4NGM5N2ZlMjg3OWRjNzQifQ=="/>
  </w:docVars>
  <w:rsids>
    <w:rsidRoot w:val="5F4F6263"/>
    <w:rsid w:val="5F4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2024-10-30T01:18:00Z</dcterms:created>
  <dc:creator>yjm</dc:creator>
  <cp:lastModifiedBy>yjm</cp:lastModifiedBy>
  <dcterms:modified xsi:type="dcterms:W3CDTF">2024-10-30T01:34:15Z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A642BF8AD5A1418D9153DB150FF42EA4_11</vt:lpwstr>
  </property>
</Properties>
</file>