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A55A8" w14:textId="77777777" w:rsidR="001015CE" w:rsidRDefault="001015CE" w:rsidP="001015CE">
      <w:pPr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教学总结</w:t>
      </w:r>
    </w:p>
    <w:p w14:paraId="28150219" w14:textId="5BF96B9C" w:rsidR="001015CE" w:rsidRDefault="001015CE" w:rsidP="001015CE">
      <w:pPr>
        <w:spacing w:line="360" w:lineRule="auto"/>
        <w:rPr>
          <w:sz w:val="24"/>
          <w:lang w:eastAsia="zh-Hans"/>
        </w:rPr>
      </w:pPr>
      <w:r>
        <w:rPr>
          <w:sz w:val="24"/>
          <w:lang w:eastAsia="zh-Hans"/>
        </w:rPr>
        <w:t>本堂课的授课内容是</w:t>
      </w:r>
      <w:r>
        <w:rPr>
          <w:rFonts w:hint="eastAsia"/>
          <w:sz w:val="24"/>
          <w:lang w:eastAsia="zh-Hans"/>
        </w:rPr>
        <w:t>选择性必修二</w:t>
      </w:r>
      <w:r>
        <w:rPr>
          <w:sz w:val="24"/>
          <w:lang w:eastAsia="zh-Hans"/>
        </w:rPr>
        <w:t>第</w:t>
      </w:r>
      <w:r>
        <w:rPr>
          <w:rFonts w:hint="eastAsia"/>
          <w:sz w:val="24"/>
          <w:lang w:eastAsia="zh-Hans"/>
        </w:rPr>
        <w:t>一</w:t>
      </w:r>
      <w:r>
        <w:rPr>
          <w:sz w:val="24"/>
          <w:lang w:eastAsia="zh-Hans"/>
        </w:rPr>
        <w:t>单元的</w:t>
      </w:r>
      <w:r>
        <w:rPr>
          <w:rFonts w:hint="eastAsia"/>
          <w:sz w:val="24"/>
        </w:rPr>
        <w:t>R</w:t>
      </w:r>
      <w:r>
        <w:rPr>
          <w:sz w:val="24"/>
          <w:lang w:eastAsia="zh-Hans"/>
        </w:rPr>
        <w:t>eading第</w:t>
      </w:r>
      <w:r>
        <w:rPr>
          <w:rFonts w:hint="eastAsia"/>
          <w:sz w:val="24"/>
          <w:lang w:eastAsia="zh-Hans"/>
        </w:rPr>
        <w:t>一</w:t>
      </w:r>
      <w:r>
        <w:rPr>
          <w:sz w:val="24"/>
          <w:lang w:eastAsia="zh-Hans"/>
        </w:rPr>
        <w:t>节课，授课对象是高</w:t>
      </w:r>
      <w:r>
        <w:rPr>
          <w:rFonts w:hint="eastAsia"/>
          <w:sz w:val="24"/>
          <w:lang w:eastAsia="zh-Hans"/>
        </w:rPr>
        <w:t>二</w:t>
      </w:r>
      <w:r>
        <w:rPr>
          <w:sz w:val="24"/>
          <w:lang w:eastAsia="zh-Hans"/>
        </w:rPr>
        <w:t>1</w:t>
      </w:r>
      <w:r>
        <w:rPr>
          <w:rFonts w:hint="eastAsia"/>
          <w:sz w:val="24"/>
        </w:rPr>
        <w:t>2</w:t>
      </w:r>
      <w:r>
        <w:rPr>
          <w:sz w:val="24"/>
          <w:lang w:eastAsia="zh-Hans"/>
        </w:rPr>
        <w:t>班的学生。本单元的</w:t>
      </w:r>
      <w:r>
        <w:rPr>
          <w:rFonts w:hint="eastAsia"/>
          <w:sz w:val="24"/>
          <w:lang w:eastAsia="zh-Hans"/>
        </w:rPr>
        <w:t>主题语境</w:t>
      </w:r>
      <w:r>
        <w:rPr>
          <w:sz w:val="24"/>
          <w:lang w:eastAsia="zh-Hans"/>
        </w:rPr>
        <w:t>是“</w:t>
      </w:r>
      <w:r>
        <w:rPr>
          <w:rFonts w:hint="eastAsia"/>
          <w:sz w:val="24"/>
          <w:lang w:eastAsia="zh-Hans"/>
        </w:rPr>
        <w:t>大众传媒</w:t>
      </w:r>
      <w:r>
        <w:rPr>
          <w:sz w:val="24"/>
          <w:lang w:eastAsia="zh-Hans"/>
        </w:rPr>
        <w:t>”。本堂课涉及的语篇是</w:t>
      </w:r>
      <w:r>
        <w:rPr>
          <w:rFonts w:hint="eastAsia"/>
          <w:sz w:val="24"/>
          <w:lang w:eastAsia="zh-Hans"/>
        </w:rPr>
        <w:t>两篇新闻报道和一篇论说文</w:t>
      </w:r>
      <w:r>
        <w:rPr>
          <w:sz w:val="24"/>
          <w:lang w:eastAsia="zh-Hans"/>
        </w:rPr>
        <w:t>。</w:t>
      </w:r>
      <w:r>
        <w:rPr>
          <w:rFonts w:hint="eastAsia"/>
          <w:sz w:val="24"/>
          <w:lang w:eastAsia="zh-Hans"/>
        </w:rPr>
        <w:t>本节课的教学目标是</w:t>
      </w:r>
      <w:r>
        <w:rPr>
          <w:sz w:val="24"/>
          <w:lang w:eastAsia="zh-Hans"/>
        </w:rPr>
        <w:t>：</w:t>
      </w:r>
      <w:r>
        <w:rPr>
          <w:rFonts w:hint="eastAsia"/>
          <w:sz w:val="24"/>
          <w:lang w:eastAsia="zh-Hans"/>
        </w:rPr>
        <w:t>首先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分析讨论两篇新闻报道，完成对“批判性阅读新闻”这一主题的探讨</w:t>
      </w:r>
      <w:r>
        <w:rPr>
          <w:sz w:val="24"/>
          <w:lang w:eastAsia="zh-Hans"/>
        </w:rPr>
        <w:t>。</w:t>
      </w:r>
      <w:r>
        <w:rPr>
          <w:rFonts w:hint="eastAsia"/>
          <w:sz w:val="24"/>
          <w:lang w:eastAsia="zh-Hans"/>
        </w:rPr>
        <w:t>其次，通过分析讨论论说文，帮助学生理解成为一名</w:t>
      </w:r>
      <w:bookmarkStart w:id="0" w:name="_Hlk180476893"/>
      <w:r>
        <w:rPr>
          <w:rFonts w:hint="eastAsia"/>
          <w:sz w:val="24"/>
          <w:lang w:eastAsia="zh-Hans"/>
        </w:rPr>
        <w:t>有判断力的新闻读者的目的和意义</w:t>
      </w:r>
      <w:bookmarkEnd w:id="0"/>
      <w:r>
        <w:rPr>
          <w:rFonts w:hint="eastAsia"/>
          <w:sz w:val="24"/>
          <w:lang w:eastAsia="zh-Hans"/>
        </w:rPr>
        <w:t>。</w:t>
      </w:r>
      <w:r>
        <w:rPr>
          <w:sz w:val="24"/>
          <w:lang w:eastAsia="zh-Hans"/>
        </w:rPr>
        <w:t>课程设计主要围绕教学目标展开，首先，引入部分通过</w:t>
      </w:r>
      <w:r>
        <w:rPr>
          <w:rFonts w:hint="eastAsia"/>
          <w:sz w:val="24"/>
          <w:lang w:eastAsia="zh-Hans"/>
        </w:rPr>
        <w:t>展示多个假新闻引出评判阅读新闻报道</w:t>
      </w:r>
      <w:r>
        <w:rPr>
          <w:sz w:val="24"/>
          <w:lang w:eastAsia="zh-Hans"/>
        </w:rPr>
        <w:t>这个话题。读前，向学生介绍</w:t>
      </w:r>
      <w:r>
        <w:rPr>
          <w:rFonts w:hint="eastAsia"/>
          <w:sz w:val="24"/>
          <w:lang w:eastAsia="zh-Hans"/>
        </w:rPr>
        <w:t>新闻报道</w:t>
      </w:r>
      <w:r>
        <w:rPr>
          <w:rFonts w:hint="eastAsia"/>
          <w:sz w:val="24"/>
          <w:lang w:eastAsia="zh-Hans"/>
        </w:rPr>
        <w:t>的</w:t>
      </w:r>
      <w:r>
        <w:rPr>
          <w:rFonts w:hint="eastAsia"/>
          <w:sz w:val="24"/>
          <w:lang w:eastAsia="zh-Hans"/>
        </w:rPr>
        <w:t>结构</w:t>
      </w:r>
      <w:r>
        <w:rPr>
          <w:sz w:val="24"/>
          <w:lang w:eastAsia="zh-Hans"/>
        </w:rPr>
        <w:t>，帮助学生</w:t>
      </w:r>
      <w:r>
        <w:rPr>
          <w:rFonts w:hint="eastAsia"/>
          <w:sz w:val="24"/>
          <w:lang w:eastAsia="zh-Hans"/>
        </w:rPr>
        <w:t>为阅读做好准备</w:t>
      </w:r>
      <w:r>
        <w:rPr>
          <w:sz w:val="24"/>
          <w:lang w:eastAsia="zh-Hans"/>
        </w:rPr>
        <w:t>。读中，</w:t>
      </w:r>
      <w:r>
        <w:rPr>
          <w:rFonts w:hint="eastAsia"/>
          <w:sz w:val="24"/>
          <w:lang w:eastAsia="zh-Hans"/>
        </w:rPr>
        <w:t>首先</w:t>
      </w:r>
      <w:r>
        <w:rPr>
          <w:sz w:val="24"/>
          <w:lang w:eastAsia="zh-Hans"/>
        </w:rPr>
        <w:t>快速划分</w:t>
      </w:r>
      <w:r>
        <w:rPr>
          <w:rFonts w:hint="eastAsia"/>
          <w:sz w:val="24"/>
          <w:lang w:eastAsia="zh-Hans"/>
        </w:rPr>
        <w:t>新闻报道</w:t>
      </w:r>
      <w:r>
        <w:rPr>
          <w:sz w:val="24"/>
          <w:lang w:eastAsia="zh-Hans"/>
        </w:rPr>
        <w:t>文章结构</w:t>
      </w:r>
      <w:r>
        <w:rPr>
          <w:rFonts w:hint="eastAsia"/>
          <w:sz w:val="24"/>
          <w:lang w:eastAsia="zh-Hans"/>
        </w:rPr>
        <w:t>并获取细节信息</w:t>
      </w:r>
      <w:r>
        <w:rPr>
          <w:sz w:val="24"/>
          <w:lang w:eastAsia="zh-Hans"/>
        </w:rPr>
        <w:t>。</w:t>
      </w:r>
      <w:r>
        <w:rPr>
          <w:rFonts w:hint="eastAsia"/>
          <w:sz w:val="24"/>
          <w:lang w:eastAsia="zh-Hans"/>
        </w:rPr>
        <w:t>然后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学生按段落详细阅读</w:t>
      </w:r>
      <w:r>
        <w:rPr>
          <w:rFonts w:hint="eastAsia"/>
          <w:sz w:val="24"/>
          <w:lang w:eastAsia="zh-Hans"/>
        </w:rPr>
        <w:t>论说文，并划分文章结构，思考</w:t>
      </w:r>
      <w:r>
        <w:rPr>
          <w:rFonts w:hint="eastAsia"/>
          <w:sz w:val="24"/>
          <w:lang w:eastAsia="zh-Hans"/>
        </w:rPr>
        <w:t>有判断力的新闻读者的目的和意义</w:t>
      </w:r>
      <w:r>
        <w:rPr>
          <w:sz w:val="24"/>
          <w:lang w:eastAsia="zh-Hans"/>
        </w:rPr>
        <w:t>。</w:t>
      </w:r>
      <w:r>
        <w:rPr>
          <w:rFonts w:hint="eastAsia"/>
          <w:sz w:val="24"/>
          <w:lang w:eastAsia="zh-Hans"/>
        </w:rPr>
        <w:t>读后活动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让学生思考</w:t>
      </w:r>
      <w:r>
        <w:rPr>
          <w:rFonts w:hint="eastAsia"/>
          <w:sz w:val="24"/>
          <w:lang w:eastAsia="zh-Hans"/>
        </w:rPr>
        <w:t>如何成为一名有判断力的新闻读者</w:t>
      </w:r>
      <w:r>
        <w:rPr>
          <w:sz w:val="24"/>
          <w:lang w:eastAsia="zh-Hans"/>
        </w:rPr>
        <w:t>。</w:t>
      </w:r>
      <w:r>
        <w:rPr>
          <w:rFonts w:hint="eastAsia"/>
          <w:sz w:val="24"/>
          <w:lang w:eastAsia="zh-Hans"/>
        </w:rPr>
        <w:t>最后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根据文章写一篇</w:t>
      </w:r>
      <w:r>
        <w:rPr>
          <w:sz w:val="24"/>
          <w:lang w:eastAsia="zh-Hans"/>
        </w:rPr>
        <w:t>60</w:t>
      </w:r>
      <w:r>
        <w:rPr>
          <w:rFonts w:hint="eastAsia"/>
          <w:sz w:val="24"/>
          <w:lang w:eastAsia="zh-Hans"/>
        </w:rPr>
        <w:t>字的总结</w:t>
      </w:r>
      <w:r>
        <w:rPr>
          <w:sz w:val="24"/>
          <w:lang w:eastAsia="zh-Hans"/>
        </w:rPr>
        <w:t>。</w:t>
      </w:r>
      <w:r>
        <w:rPr>
          <w:rFonts w:hint="eastAsia"/>
          <w:sz w:val="24"/>
          <w:lang w:eastAsia="zh-Hans"/>
        </w:rPr>
        <w:t>写完后进行同伴互评</w:t>
      </w:r>
      <w:r>
        <w:rPr>
          <w:sz w:val="24"/>
          <w:lang w:eastAsia="zh-Hans"/>
        </w:rPr>
        <w:t>。</w:t>
      </w:r>
    </w:p>
    <w:p w14:paraId="48FE3A6B" w14:textId="77777777" w:rsidR="001015CE" w:rsidRDefault="001015CE" w:rsidP="001015CE">
      <w:pPr>
        <w:spacing w:line="360" w:lineRule="auto"/>
        <w:ind w:firstLineChars="200" w:firstLine="480"/>
        <w:rPr>
          <w:sz w:val="24"/>
          <w:lang w:eastAsia="zh-Hans"/>
        </w:rPr>
      </w:pPr>
    </w:p>
    <w:p w14:paraId="5C1403B2" w14:textId="77777777" w:rsidR="001015CE" w:rsidRDefault="001015CE" w:rsidP="001015CE">
      <w:pPr>
        <w:spacing w:line="360" w:lineRule="auto"/>
        <w:ind w:firstLineChars="200" w:firstLine="48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在</w:t>
      </w:r>
      <w:r>
        <w:rPr>
          <w:rFonts w:hint="eastAsia"/>
          <w:sz w:val="24"/>
        </w:rPr>
        <w:t>实际授课过程中，</w:t>
      </w:r>
      <w:r>
        <w:rPr>
          <w:rFonts w:hint="eastAsia"/>
          <w:sz w:val="24"/>
          <w:lang w:eastAsia="zh-Hans"/>
        </w:rPr>
        <w:t>我发现了以下几个问题</w:t>
      </w:r>
      <w:r>
        <w:rPr>
          <w:sz w:val="24"/>
          <w:lang w:eastAsia="zh-Hans"/>
        </w:rPr>
        <w:t>：</w:t>
      </w:r>
    </w:p>
    <w:p w14:paraId="06DEA1ED" w14:textId="77777777" w:rsidR="001015CE" w:rsidRDefault="001015CE" w:rsidP="001015CE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lang w:eastAsia="zh-Hans"/>
        </w:rPr>
        <w:t>最后的同伴互评环节应该有更详细的评价标准</w:t>
      </w:r>
      <w:r>
        <w:rPr>
          <w:sz w:val="24"/>
          <w:lang w:eastAsia="zh-Hans"/>
        </w:rPr>
        <w:t>。</w:t>
      </w:r>
    </w:p>
    <w:p w14:paraId="25F6C7E8" w14:textId="77777777" w:rsidR="001015CE" w:rsidRDefault="001015CE" w:rsidP="001015CE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lang w:eastAsia="zh-Hans"/>
        </w:rPr>
        <w:t>课堂内容安排过多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导致最后没能留给学生足够的时间进行讨论</w:t>
      </w:r>
      <w:r>
        <w:rPr>
          <w:sz w:val="24"/>
          <w:lang w:eastAsia="zh-Hans"/>
        </w:rPr>
        <w:t>。</w:t>
      </w:r>
    </w:p>
    <w:p w14:paraId="075FDBB6" w14:textId="77777777" w:rsidR="001015CE" w:rsidRDefault="001015CE" w:rsidP="001015CE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对学生问题的回答评价应该更丰富多样一些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课堂评价过于简单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未能提供很多的有效信息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充分引导学生</w:t>
      </w:r>
      <w:r>
        <w:rPr>
          <w:sz w:val="24"/>
          <w:lang w:eastAsia="zh-Hans"/>
        </w:rPr>
        <w:t>。</w:t>
      </w:r>
    </w:p>
    <w:p w14:paraId="037C9316" w14:textId="77777777" w:rsidR="001015CE" w:rsidRDefault="001015CE" w:rsidP="001015CE">
      <w:pPr>
        <w:spacing w:line="360" w:lineRule="auto"/>
        <w:ind w:leftChars="200" w:left="420"/>
        <w:rPr>
          <w:sz w:val="24"/>
          <w:lang w:eastAsia="zh-Hans"/>
        </w:rPr>
      </w:pPr>
      <w:r>
        <w:rPr>
          <w:rFonts w:hint="eastAsia"/>
          <w:sz w:val="24"/>
        </w:rPr>
        <w:t>综上所述，</w:t>
      </w:r>
      <w:r>
        <w:rPr>
          <w:rFonts w:hint="eastAsia"/>
          <w:sz w:val="24"/>
          <w:lang w:eastAsia="zh-Hans"/>
        </w:rPr>
        <w:t>在今后的教学中要进一步的了解学生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了解教材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合理规划好课堂时间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加强对学生的引导</w:t>
      </w:r>
      <w:r>
        <w:rPr>
          <w:sz w:val="24"/>
          <w:lang w:eastAsia="zh-Hans"/>
        </w:rPr>
        <w:t>。</w:t>
      </w:r>
    </w:p>
    <w:p w14:paraId="07243D99" w14:textId="77777777" w:rsidR="00B45613" w:rsidRPr="001015CE" w:rsidRDefault="00B45613">
      <w:pPr>
        <w:rPr>
          <w:rFonts w:hint="eastAsia"/>
        </w:rPr>
      </w:pPr>
    </w:p>
    <w:sectPr w:rsidR="00B45613" w:rsidRPr="0010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AD4DD" w14:textId="77777777" w:rsidR="00CA49D9" w:rsidRDefault="00CA49D9" w:rsidP="001015CE">
      <w:pPr>
        <w:rPr>
          <w:rFonts w:hint="eastAsia"/>
        </w:rPr>
      </w:pPr>
      <w:r>
        <w:separator/>
      </w:r>
    </w:p>
  </w:endnote>
  <w:endnote w:type="continuationSeparator" w:id="0">
    <w:p w14:paraId="2B1FA5BC" w14:textId="77777777" w:rsidR="00CA49D9" w:rsidRDefault="00CA49D9" w:rsidP="001015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9F2FC" w14:textId="77777777" w:rsidR="00CA49D9" w:rsidRDefault="00CA49D9" w:rsidP="001015CE">
      <w:pPr>
        <w:rPr>
          <w:rFonts w:hint="eastAsia"/>
        </w:rPr>
      </w:pPr>
      <w:r>
        <w:separator/>
      </w:r>
    </w:p>
  </w:footnote>
  <w:footnote w:type="continuationSeparator" w:id="0">
    <w:p w14:paraId="6C5EDF2E" w14:textId="77777777" w:rsidR="00CA49D9" w:rsidRDefault="00CA49D9" w:rsidP="001015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AC33A"/>
    <w:multiLevelType w:val="singleLevel"/>
    <w:tmpl w:val="75AAC33A"/>
    <w:lvl w:ilvl="0">
      <w:start w:val="1"/>
      <w:numFmt w:val="decimal"/>
      <w:suff w:val="space"/>
      <w:lvlText w:val="%1."/>
      <w:lvlJc w:val="left"/>
    </w:lvl>
  </w:abstractNum>
  <w:num w:numId="1" w16cid:durableId="133695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4C"/>
    <w:rsid w:val="001015CE"/>
    <w:rsid w:val="001D4251"/>
    <w:rsid w:val="0042180C"/>
    <w:rsid w:val="0059161B"/>
    <w:rsid w:val="005B204C"/>
    <w:rsid w:val="00622DD9"/>
    <w:rsid w:val="00B45613"/>
    <w:rsid w:val="00CA49D9"/>
    <w:rsid w:val="00F0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7A83A"/>
  <w15:chartTrackingRefBased/>
  <w15:docId w15:val="{C8925450-B704-4F28-A8E8-40AAABC8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5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5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5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5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2024-10-22T00:01:00Z</dcterms:created>
  <dcterms:modified xsi:type="dcterms:W3CDTF">2024-10-22T00:08:00Z</dcterms:modified>
</cp:coreProperties>
</file>