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6FE30">
      <w:pPr>
        <w:ind w:firstLine="2560" w:firstLineChars="800"/>
        <w:rPr>
          <w:rFonts w:hint="eastAsia"/>
          <w:lang w:val="en-US" w:eastAsia="zh-CN"/>
        </w:rPr>
      </w:pPr>
      <w:r>
        <w:rPr>
          <w:sz w:val="32"/>
          <w:szCs w:val="40"/>
        </w:rPr>
        <w:t>教研组长发言</w:t>
      </w:r>
      <w:r>
        <w:rPr>
          <w:rFonts w:hint="eastAsia"/>
          <w:sz w:val="32"/>
          <w:szCs w:val="40"/>
          <w:lang w:val="en-US" w:eastAsia="zh-CN"/>
        </w:rPr>
        <w:t>稿</w:t>
      </w:r>
      <w:r>
        <w:rPr>
          <w:sz w:val="32"/>
          <w:szCs w:val="40"/>
        </w:rPr>
        <w:br w:type="textWrapping"/>
      </w:r>
      <w:r>
        <w:t>各位同仁，大家好！</w:t>
      </w:r>
      <w:r>
        <w:br w:type="textWrapping"/>
      </w:r>
      <w:r>
        <w:rPr>
          <w:rFonts w:hint="eastAsia"/>
          <w:lang w:val="en-US" w:eastAsia="zh-CN"/>
        </w:rPr>
        <w:t xml:space="preserve">    </w:t>
      </w:r>
      <w:r>
        <w:t>今天，我们齐聚一堂，共同探讨教育教学的新思路、新方法，我感到十分荣幸能够作为教研组长在此发言。在此，我想分享几点思考和期望，希望能够为我们的教学工作注入新的活力。</w:t>
      </w:r>
      <w:r>
        <w:br w:type="textWrapping"/>
      </w:r>
      <w:r>
        <w:rPr>
          <w:rFonts w:hint="eastAsia"/>
          <w:lang w:val="en-US" w:eastAsia="zh-CN"/>
        </w:rPr>
        <w:t xml:space="preserve">    </w:t>
      </w:r>
      <w:r>
        <w:t>教育是一项神圣的事业，它关乎着每一个孩子的成长和未来。作为教育工作者，我们肩负着培养德智体美劳全面发展的社会主义建设者和接班人的重任。因此，我们的每一项工作、每一次尝试、每一份付出，都意义非凡。</w:t>
      </w:r>
      <w:r>
        <w:br w:type="textWrapping"/>
      </w:r>
      <w:r>
        <w:rPr>
          <w:rFonts w:hint="eastAsia"/>
          <w:lang w:val="en-US" w:eastAsia="zh-CN"/>
        </w:rPr>
        <w:t xml:space="preserve">    </w:t>
      </w:r>
      <w:r>
        <w:t>近年来，教育教学改革不断深化，新的教学理念、教学方法层出不穷。面对这样的形势，我们既要保持开放的心态，积极学习、借鉴先进的经验和做法，又要坚持实事求是，结合我们的实际情况，因地制宜、因材施教，探索出适合我们学生的教学路径。</w:t>
      </w:r>
      <w:r>
        <w:br w:type="textWrapping"/>
      </w:r>
      <w:r>
        <w:t>在这个过程中，教研组的作用显得尤为重要。作为教研组长，我深知我们肩上的责任重大。我们要做好教学研究的组织者、引领者，更要做好教师成长的促进者、支持者。我们要通过集体备课、教学研讨、课题研究等多种形式，搭建起教师交流、学习的平台，让每一位教师都能在这个平台上得到成长和提升。</w:t>
      </w:r>
      <w:r>
        <w:br w:type="textWrapping"/>
      </w:r>
      <w:r>
        <w:rPr>
          <w:rFonts w:hint="eastAsia"/>
          <w:lang w:val="en-US" w:eastAsia="zh-CN"/>
        </w:rPr>
        <w:t xml:space="preserve">    </w:t>
      </w:r>
      <w:r>
        <w:t>同时，我也希望我们每一位教师都能够树立起终身学习的理念。教育是一项需要不断创新、不断进步的事业。只有我们不断学习、不断反思、不断实践，才能跟上时代的步伐，才能满足学生日益增长的学习需求。因此，我希望大家能够珍惜每一次学习的机会，无论是参加培训、阅读书籍还是与同事交流，都要用心去学、用心去做。</w:t>
      </w:r>
      <w:r>
        <w:rPr>
          <w:rFonts w:hint="eastAsia"/>
          <w:lang w:val="en-US" w:eastAsia="zh-CN"/>
        </w:rPr>
        <w:t>本学期一些评比和开课活动，希望大家积极参与：市级联片教研、高三一轮复习推进会、高一新教材研究课、高二新教材研究课、教学开放日等；高三解题竞赛；新一届的区学带，优青评比。</w:t>
      </w:r>
      <w:bookmarkStart w:id="0" w:name="_GoBack"/>
      <w:bookmarkEnd w:id="0"/>
      <w:r>
        <w:br w:type="textWrapping"/>
      </w:r>
      <w:r>
        <w:rPr>
          <w:rFonts w:hint="eastAsia"/>
          <w:lang w:val="en-US" w:eastAsia="zh-CN"/>
        </w:rPr>
        <w:t xml:space="preserve">    </w:t>
      </w:r>
      <w:r>
        <w:t>此外，我还想强调的是团队协作精神。一个优秀的教研组，一定是一个团结协作、相互支持的团队。我们要在工作中相互学习、相互借鉴、相互激励，共同面对挑战、共同分享成功。只有这样，我们才能凝聚起更强大的力量，为我们的教育事业做出更大的贡献。</w:t>
      </w:r>
      <w:r>
        <w:br w:type="textWrapping"/>
      </w:r>
      <w:r>
        <w:t>最后，我想用一句话来结束我的发言："路虽远行则将至，事虽难做则必成。"我相信，只要我们怀揣着对教育的热爱和执着，只要我们团结一心、共同努力，就一定能够克服一切困难、实现我们的目标。让我们携手并进，共同书写教育事业的新篇章！</w:t>
      </w:r>
      <w:r>
        <w:br w:type="textWrapping"/>
      </w:r>
      <w:r>
        <w:rPr>
          <w:rFonts w:hint="eastAsia"/>
          <w:lang w:val="en-US" w:eastAsia="zh-CN"/>
        </w:rPr>
        <w:t xml:space="preserve">    另外：附上本学期推磨听课安排表：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5448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14:paraId="11F01D67">
            <w:pPr>
              <w:jc w:val="center"/>
              <w:rPr>
                <w:rFonts w:hint="default"/>
                <w:vertAlign w:val="baseline"/>
                <w:lang w:val="en-US" w:eastAsia="zh-CN"/>
              </w:rPr>
            </w:pPr>
            <w:r>
              <w:rPr>
                <w:rFonts w:hint="eastAsia"/>
                <w:vertAlign w:val="baseline"/>
                <w:lang w:val="en-US" w:eastAsia="zh-CN"/>
              </w:rPr>
              <w:t>时间</w:t>
            </w:r>
          </w:p>
        </w:tc>
        <w:tc>
          <w:tcPr>
            <w:tcW w:w="2841" w:type="dxa"/>
            <w:vAlign w:val="top"/>
          </w:tcPr>
          <w:p w14:paraId="73881CCF">
            <w:pPr>
              <w:jc w:val="center"/>
              <w:rPr>
                <w:rFonts w:hint="default"/>
                <w:vertAlign w:val="baseline"/>
                <w:lang w:val="en-US" w:eastAsia="zh-CN"/>
              </w:rPr>
            </w:pPr>
            <w:r>
              <w:rPr>
                <w:rFonts w:hint="eastAsia"/>
                <w:vertAlign w:val="baseline"/>
                <w:lang w:val="en-US" w:eastAsia="zh-CN"/>
              </w:rPr>
              <w:t>开课教师</w:t>
            </w:r>
          </w:p>
        </w:tc>
        <w:tc>
          <w:tcPr>
            <w:tcW w:w="2841" w:type="dxa"/>
            <w:vAlign w:val="top"/>
          </w:tcPr>
          <w:p w14:paraId="003BA6D3">
            <w:pPr>
              <w:jc w:val="center"/>
              <w:rPr>
                <w:rFonts w:hint="default"/>
                <w:vertAlign w:val="baseline"/>
                <w:lang w:val="en-US" w:eastAsia="zh-CN"/>
              </w:rPr>
            </w:pPr>
            <w:r>
              <w:rPr>
                <w:rFonts w:hint="eastAsia"/>
                <w:vertAlign w:val="baseline"/>
                <w:lang w:val="en-US" w:eastAsia="zh-CN"/>
              </w:rPr>
              <w:t>评课教师</w:t>
            </w:r>
          </w:p>
        </w:tc>
      </w:tr>
      <w:tr w14:paraId="2402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1B29368E">
            <w:pPr>
              <w:jc w:val="center"/>
              <w:rPr>
                <w:rFonts w:hint="default"/>
                <w:vertAlign w:val="baseline"/>
                <w:lang w:val="en-US" w:eastAsia="zh-CN"/>
              </w:rPr>
            </w:pPr>
            <w:r>
              <w:rPr>
                <w:rFonts w:hint="eastAsia"/>
                <w:vertAlign w:val="baseline"/>
                <w:lang w:val="en-US" w:eastAsia="zh-CN"/>
              </w:rPr>
              <w:t>第四周</w:t>
            </w:r>
          </w:p>
        </w:tc>
        <w:tc>
          <w:tcPr>
            <w:tcW w:w="2841" w:type="dxa"/>
          </w:tcPr>
          <w:p w14:paraId="2704B65A">
            <w:pPr>
              <w:jc w:val="center"/>
              <w:rPr>
                <w:rFonts w:hint="default"/>
                <w:vertAlign w:val="baseline"/>
                <w:lang w:val="en-US" w:eastAsia="zh-CN"/>
              </w:rPr>
            </w:pPr>
            <w:r>
              <w:rPr>
                <w:rFonts w:hint="eastAsia"/>
                <w:vertAlign w:val="baseline"/>
                <w:lang w:val="en-US" w:eastAsia="zh-CN"/>
              </w:rPr>
              <w:t>夏艺（高二）</w:t>
            </w:r>
          </w:p>
        </w:tc>
        <w:tc>
          <w:tcPr>
            <w:tcW w:w="2841" w:type="dxa"/>
          </w:tcPr>
          <w:p w14:paraId="1F6C4E2B">
            <w:pPr>
              <w:jc w:val="center"/>
              <w:rPr>
                <w:rFonts w:hint="default"/>
                <w:vertAlign w:val="baseline"/>
                <w:lang w:val="en-US" w:eastAsia="zh-CN"/>
              </w:rPr>
            </w:pPr>
            <w:r>
              <w:rPr>
                <w:rFonts w:hint="eastAsia"/>
                <w:vertAlign w:val="baseline"/>
                <w:lang w:val="en-US" w:eastAsia="zh-CN"/>
              </w:rPr>
              <w:t>吴晓梅</w:t>
            </w:r>
          </w:p>
        </w:tc>
      </w:tr>
      <w:tr w14:paraId="10FE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1CAE9FE0">
            <w:pPr>
              <w:jc w:val="center"/>
              <w:rPr>
                <w:rFonts w:hint="default"/>
                <w:vertAlign w:val="baseline"/>
                <w:lang w:val="en-US" w:eastAsia="zh-CN"/>
              </w:rPr>
            </w:pPr>
            <w:r>
              <w:rPr>
                <w:rFonts w:hint="eastAsia"/>
                <w:vertAlign w:val="baseline"/>
                <w:lang w:val="en-US" w:eastAsia="zh-CN"/>
              </w:rPr>
              <w:t>第七周</w:t>
            </w:r>
          </w:p>
        </w:tc>
        <w:tc>
          <w:tcPr>
            <w:tcW w:w="2841" w:type="dxa"/>
          </w:tcPr>
          <w:p w14:paraId="44EE9C0C">
            <w:pPr>
              <w:jc w:val="center"/>
              <w:rPr>
                <w:rFonts w:hint="default"/>
                <w:vertAlign w:val="baseline"/>
                <w:lang w:val="en-US" w:eastAsia="zh-CN"/>
              </w:rPr>
            </w:pPr>
            <w:r>
              <w:rPr>
                <w:rFonts w:hint="eastAsia"/>
                <w:vertAlign w:val="baseline"/>
                <w:lang w:val="en-US" w:eastAsia="zh-CN"/>
              </w:rPr>
              <w:t>杨丰（高一）</w:t>
            </w:r>
          </w:p>
        </w:tc>
        <w:tc>
          <w:tcPr>
            <w:tcW w:w="2841" w:type="dxa"/>
          </w:tcPr>
          <w:p w14:paraId="5E624E6D">
            <w:pPr>
              <w:jc w:val="center"/>
              <w:rPr>
                <w:rFonts w:hint="default"/>
                <w:vertAlign w:val="baseline"/>
                <w:lang w:val="en-US" w:eastAsia="zh-CN"/>
              </w:rPr>
            </w:pPr>
            <w:r>
              <w:rPr>
                <w:rFonts w:hint="eastAsia"/>
                <w:vertAlign w:val="baseline"/>
                <w:lang w:val="en-US" w:eastAsia="zh-CN"/>
              </w:rPr>
              <w:t>魏梅</w:t>
            </w:r>
          </w:p>
        </w:tc>
      </w:tr>
      <w:tr w14:paraId="25DE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04636E68">
            <w:pPr>
              <w:jc w:val="center"/>
              <w:rPr>
                <w:rFonts w:hint="default"/>
                <w:vertAlign w:val="baseline"/>
                <w:lang w:val="en-US" w:eastAsia="zh-CN"/>
              </w:rPr>
            </w:pPr>
            <w:r>
              <w:rPr>
                <w:rFonts w:hint="eastAsia"/>
                <w:vertAlign w:val="baseline"/>
                <w:lang w:val="en-US" w:eastAsia="zh-CN"/>
              </w:rPr>
              <w:t>第十一周</w:t>
            </w:r>
          </w:p>
        </w:tc>
        <w:tc>
          <w:tcPr>
            <w:tcW w:w="2841" w:type="dxa"/>
          </w:tcPr>
          <w:p w14:paraId="33D71E6D">
            <w:pPr>
              <w:jc w:val="center"/>
              <w:rPr>
                <w:rFonts w:hint="default"/>
                <w:vertAlign w:val="baseline"/>
                <w:lang w:val="en-US" w:eastAsia="zh-CN"/>
              </w:rPr>
            </w:pPr>
            <w:r>
              <w:rPr>
                <w:rFonts w:hint="eastAsia"/>
                <w:vertAlign w:val="baseline"/>
                <w:lang w:val="en-US" w:eastAsia="zh-CN"/>
              </w:rPr>
              <w:t>章海霞（高一）</w:t>
            </w:r>
          </w:p>
        </w:tc>
        <w:tc>
          <w:tcPr>
            <w:tcW w:w="2841" w:type="dxa"/>
          </w:tcPr>
          <w:p w14:paraId="61000D8F">
            <w:pPr>
              <w:jc w:val="center"/>
              <w:rPr>
                <w:rFonts w:hint="default"/>
                <w:vertAlign w:val="baseline"/>
                <w:lang w:val="en-US" w:eastAsia="zh-CN"/>
              </w:rPr>
            </w:pPr>
            <w:r>
              <w:rPr>
                <w:rFonts w:hint="eastAsia"/>
                <w:vertAlign w:val="baseline"/>
                <w:lang w:val="en-US" w:eastAsia="zh-CN"/>
              </w:rPr>
              <w:t>吉玲利</w:t>
            </w:r>
          </w:p>
        </w:tc>
      </w:tr>
      <w:tr w14:paraId="7FDA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0B9730A2">
            <w:pPr>
              <w:jc w:val="center"/>
              <w:rPr>
                <w:rFonts w:hint="default"/>
                <w:vertAlign w:val="baseline"/>
                <w:lang w:val="en-US" w:eastAsia="zh-CN"/>
              </w:rPr>
            </w:pPr>
            <w:r>
              <w:rPr>
                <w:rFonts w:hint="eastAsia"/>
                <w:vertAlign w:val="baseline"/>
                <w:lang w:val="en-US" w:eastAsia="zh-CN"/>
              </w:rPr>
              <w:t>第十五周</w:t>
            </w:r>
          </w:p>
        </w:tc>
        <w:tc>
          <w:tcPr>
            <w:tcW w:w="2841" w:type="dxa"/>
          </w:tcPr>
          <w:p w14:paraId="6BF858E5">
            <w:pPr>
              <w:jc w:val="center"/>
              <w:rPr>
                <w:rFonts w:hint="default"/>
                <w:vertAlign w:val="baseline"/>
                <w:lang w:val="en-US" w:eastAsia="zh-CN"/>
              </w:rPr>
            </w:pPr>
            <w:r>
              <w:rPr>
                <w:rFonts w:hint="eastAsia"/>
                <w:vertAlign w:val="baseline"/>
                <w:lang w:val="en-US" w:eastAsia="zh-CN"/>
              </w:rPr>
              <w:t>章静（高三）</w:t>
            </w:r>
          </w:p>
        </w:tc>
        <w:tc>
          <w:tcPr>
            <w:tcW w:w="2841" w:type="dxa"/>
          </w:tcPr>
          <w:p w14:paraId="57C2B67F">
            <w:pPr>
              <w:jc w:val="center"/>
              <w:rPr>
                <w:rFonts w:hint="default"/>
                <w:vertAlign w:val="baseline"/>
                <w:lang w:val="en-US" w:eastAsia="zh-CN"/>
              </w:rPr>
            </w:pPr>
            <w:r>
              <w:rPr>
                <w:rFonts w:hint="eastAsia"/>
                <w:vertAlign w:val="baseline"/>
                <w:lang w:val="en-US" w:eastAsia="zh-CN"/>
              </w:rPr>
              <w:t>王丽君</w:t>
            </w:r>
          </w:p>
        </w:tc>
      </w:tr>
    </w:tbl>
    <w:p w14:paraId="4A2F036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OTNjZmI2OTBiNmY2NDliMjllZGYxNDBiNTYwNTAifQ=="/>
  </w:docVars>
  <w:rsids>
    <w:rsidRoot w:val="00000000"/>
    <w:rsid w:val="255D468F"/>
    <w:rsid w:val="7277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2024-10-21T11:26:11Z</dcterms:created>
  <dc:creator>zj</dc:creator>
  <cp:lastModifiedBy>微信用户</cp:lastModifiedBy>
  <dcterms:modified xsi:type="dcterms:W3CDTF">2024-10-21T11:35:58Z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340BA0260C3D40BEB746DBDB4BFD5116_12</vt:lpwstr>
  </property>
</Properties>
</file>