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2D0D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</w:t>
      </w:r>
    </w:p>
    <w:p w14:paraId="1FDBF8CE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节，教材的要求是掌握打点计时器的操作和使用，会用表格法处理数据，并合理猜想，能画出小车运动的v-t图像。本节实验课的最终目标是要让学生从v-t图像中分析出匀变速直线运动的速度随时间的变化规律，为下节课的学习做好铺垫。唐老师在这节课中注重培养学生对数据的处理、规律的探究等能力的培养。通过这节课的学习，学生感受到了科学探究的过程。</w:t>
      </w:r>
    </w:p>
    <w:p w14:paraId="14CD97C2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老师这节课的巧妙之处在于，从生活中来，利用简单的生活实例，引导学生明确实验方案，进而设计实验思路。但由于学校的客观条件，不能安排学生进行分组实验，所以学生的动手能力没有得到很好的锻炼。其实，课堂中也可以利用计算机和传感器来对传统实验进行扩展，这样既可以开拓学生的视野，也可以加强学生对瞬时速度随时间变化的认识。</w:t>
      </w:r>
    </w:p>
    <w:p w14:paraId="48D36CE8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此外，唐老师在课堂中的提问应该更具有针对性，要站在学生的角度出发，设计一些符合学情的问题，这样学生的课堂参与度会更高。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NmU0Y2UzZWExZmYwMzlmZDU3NDM4MmYyY2UxNjEifQ=="/>
  </w:docVars>
  <w:rsids>
    <w:rsidRoot w:val="3802647E"/>
    <w:rsid w:val="3802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2024-09-22T02:10:00Z</dcterms:created>
  <dc:creator>翟羽佳</dc:creator>
  <cp:lastModifiedBy>翟羽佳</cp:lastModifiedBy>
  <dcterms:modified xsi:type="dcterms:W3CDTF">2024-09-22T02:33:46Z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BCB2D66F91294FC6BB6AE2E783E1276F_11</vt:lpwstr>
  </property>
</Properties>
</file>