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期中试卷讲评课</w:t>
      </w:r>
      <w:r>
        <w:rPr>
          <w:rFonts w:hint="eastAsia"/>
          <w:sz w:val="24"/>
          <w:szCs w:val="32"/>
          <w:lang w:eastAsia="zh-CN"/>
        </w:rPr>
        <w:t>》</w:t>
      </w:r>
      <w:r>
        <w:rPr>
          <w:rFonts w:hint="eastAsia"/>
          <w:sz w:val="24"/>
          <w:szCs w:val="32"/>
          <w:lang w:val="en-US" w:eastAsia="zh-CN"/>
        </w:rPr>
        <w:t>教学反思</w:t>
      </w:r>
    </w:p>
    <w:bookmarkEnd w:id="0"/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对错误知识及时进行点拨、拓展与深化，指导学生理清解题思路并有效地进行学法指导，同时开展有针对性的思想教育工作，我首先搞好正误统计，根据统计情况与学生的学习品质对产生错误的原因进行分析，明确矫正要点，以便做到合理安排讲评时间，因材施教，提高矫正课的效率，我是这样做的</w:t>
      </w:r>
      <w:r>
        <w:rPr>
          <w:rFonts w:hint="eastAsia"/>
          <w:lang w:val="en-US" w:eastAsia="zh-CN"/>
        </w:rPr>
        <w:t>：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1、首先组织学生对试卷进行讨论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试卷下发后，组织学生进行讨论、反思；虚心听取学生的见解，从而发现解决问题的不同思路，更好地对试题进行补充和讲评。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2、对学生答卷的正误情况进行有针对性地讲评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根据答卷的正误统计情况以及学生的讨论所反馈的问题，针对学生答卷的失误集中点，从知识的实际到答题思路两个方面进行点拨，让学生分清是知识的实际导致错误的产生，还是答题思路影响了问题的解决。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3、对错误知识进行补偿教学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试卷的讲评过程中，对大部分学生产生错误的知识点要进行强化训练，以便有针对性地进行查缺补漏。对产生错误的知识点，不要就题讲题，而要先分清产生错误的原因，再运用训练题对这个知识点进行强化训练，同时培养学生的发散思维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U2M2M5YmUyZmRlNzY2MGVkZTAxZjI3ZjYyNzIifQ=="/>
  </w:docVars>
  <w:rsids>
    <w:rsidRoot w:val="09F66E6E"/>
    <w:rsid w:val="09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2024-06-13T02:54:00Z</dcterms:created>
  <dc:creator>东佳</dc:creator>
  <cp:lastModifiedBy>东佳</cp:lastModifiedBy>
  <dcterms:modified xsi:type="dcterms:W3CDTF">2024-06-13T03:02:05Z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189F998C68C64D2C985129E94199F6B7_11</vt:lpwstr>
  </property>
</Properties>
</file>