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南京市秦淮中学2023-2024学年度第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学期高二地理备课组工作总结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高二地理备课组是由</w:t>
      </w:r>
      <w:r>
        <w:rPr>
          <w:rFonts w:hint="eastAsia"/>
          <w:lang w:val="en-US" w:eastAsia="zh-CN"/>
        </w:rPr>
        <w:t>王丽君、纪旭、王磊、章静和刘倩五</w:t>
      </w:r>
      <w:r>
        <w:rPr>
          <w:rFonts w:hint="eastAsia"/>
        </w:rPr>
        <w:t>人组成的一个团队，在学校领导的指导下，在全组老师的积极支持下，圆满地完成了学校和年级组分配、布置的各项任务，现作出如下总结：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本学期所做的主要工作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支持学校工作，积极完成备课任务。群策群力制定教学计</w:t>
      </w:r>
      <w:r>
        <w:rPr>
          <w:rFonts w:hint="eastAsia"/>
          <w:lang w:val="en-US" w:eastAsia="zh-CN"/>
        </w:rPr>
        <w:t>划</w:t>
      </w:r>
      <w:r>
        <w:rPr>
          <w:rFonts w:hint="eastAsia"/>
        </w:rPr>
        <w:t>，认真按时按质进行集体备课，积极落实教务处和年级组组织的教学观摩和教学公开课，并取得了良好的效果。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认真制定工作计划。高二本学期是学习《</w:t>
      </w:r>
      <w:r>
        <w:rPr>
          <w:rFonts w:hint="eastAsia"/>
          <w:lang w:val="en-US" w:eastAsia="zh-CN"/>
        </w:rPr>
        <w:t>区域发展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资源、环境和国家安全</w:t>
      </w:r>
      <w:r>
        <w:rPr>
          <w:rFonts w:hint="eastAsia"/>
          <w:lang w:eastAsia="zh-CN"/>
        </w:rPr>
        <w:t>》，</w:t>
      </w:r>
      <w:r>
        <w:rPr>
          <w:rFonts w:hint="eastAsia"/>
          <w:lang w:val="en-US" w:eastAsia="zh-CN"/>
        </w:rPr>
        <w:t>进行大一轮</w:t>
      </w:r>
      <w:r>
        <w:rPr>
          <w:rFonts w:hint="eastAsia"/>
        </w:rPr>
        <w:t>复习，学习任务较重，所以，认真详细地制定时间计划，并控制好各时间段的用时计划很有必要。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坚持集体备课，不断钻研教学。本备课组坚持按时集体备课，讨论授课的方法，能够做到目标，进度，作业，测试的统一，在中心备课人备出详案的基础上，讲述对教材的教学重点及难点，选择恰当的教法和学法。然后大家研讨、交流，最后集思广益，确定统一的教案，再由各个老师针对班级实际情况进行个性化备课。通过集体备课，我们相互取长补短，不断提高自身的教学水平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发扬团体合作精神，注重相互交流探讨。为了深入推动课堂教学改革，高二地理备课组坚持相互听课，当面或利用集体备课时间实事求是地有针对性的交流意见，提出改进教学的建议，共同探索更好的教学方法和路子，形成教学的互动，实现教学相长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注重课堂教学，提高课堂效率刻苦钻研教材，充分利用教学专业报刊和互联网，了解学科最新动态，提高理论水平和修养，高质量地完成地理课的教学任务。在教学环节中特别重视提高课堂教学效率，课堂教学坚持“教师为主导，学生为主体，训练为主线，思维为核心，能力为目标”的教学原则精心备好课，提高个人的好课率和备课组的好课率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注重养成教育，培养学生能力。本备课组的利用辅导课和其他课余时间，积极引导学生自主学习，积极培养学生勤思考、勤画图、勤归纳的“三勤”习惯，养成课前预习、课中解疑、课后复习的“一体两翼”学习方法，提高学生发现问题、解决问题的实践探索能力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立足高二，着眼高三，目标明确，稳打稳扎。我们高二备课组始终坚持为高考备战的原则，不仅在教学过程中强调思维习惯和解题能力的培养，严格按高考要求讲授知识、考核学生，而且开创性地提出旧题新考，强化学生对课堂内容的消化理解，扎扎实实抓规范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存在问题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成绩</w:t>
      </w:r>
      <w:r>
        <w:rPr>
          <w:rFonts w:hint="eastAsia"/>
        </w:rPr>
        <w:t>存在的两极分化现象严重，整体</w:t>
      </w:r>
      <w:r>
        <w:rPr>
          <w:rFonts w:hint="eastAsia"/>
          <w:lang w:val="en-US" w:eastAsia="zh-CN"/>
        </w:rPr>
        <w:t>上地理</w:t>
      </w:r>
      <w:r>
        <w:rPr>
          <w:rFonts w:hint="eastAsia"/>
        </w:rPr>
        <w:t>学习的积极性不够；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学生主动学习的劲头不足，学习的目标性不强；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学生获取生活经验的途径较少，学生分析学科知识与生活现象、理论逻辑与生活逻辑的有机结合的能力仍有待提高。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今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工作的努力方向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更好地抓好备课组建设，特别是从备课组成员的思想入手，要不满足于现状，做到精益求精；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强化对新高考相关课程改革的学习，掌握更多的信息，为今后的教学工作奠定良好的基础；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使备课组内的教研、讨论气氛进一步浓厚起来，通过讨论、交流，使备课组成员的知识、理论水平得到进一步地提高。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4.加强同事之间的团结互助、互相关心，为全面提高学生素质再作不懈的努力。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高二地理备课组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B1C10"/>
    <w:multiLevelType w:val="singleLevel"/>
    <w:tmpl w:val="E73B1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EF3EAE"/>
    <w:multiLevelType w:val="singleLevel"/>
    <w:tmpl w:val="F4EF3EA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43628E1"/>
    <w:multiLevelType w:val="singleLevel"/>
    <w:tmpl w:val="14362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AFFE32B"/>
    <w:multiLevelType w:val="singleLevel"/>
    <w:tmpl w:val="3AFFE3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BC2E34"/>
    <w:multiLevelType w:val="singleLevel"/>
    <w:tmpl w:val="77BC2E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QwZDZlMzAwODFjMDRjM2Y4ZTZjN2Q1NjIzOWUifQ=="/>
    <w:docVar w:name="KSO_WPS_MARK_KEY" w:val="08675b68-cc89-4504-be45-b6cb0f6cce17"/>
  </w:docVars>
  <w:rsids>
    <w:rsidRoot w:val="00000000"/>
    <w:rsid w:val="0A9B7E39"/>
    <w:rsid w:val="188F2319"/>
    <w:rsid w:val="226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1241</Words>
  <Characters>1253</Characters>
  <Lines>0</Lines>
  <Paragraphs>0</Paragraphs>
  <TotalTime>1</TotalTime>
  <ScaleCrop>false</ScaleCrop>
  <LinksUpToDate>false</LinksUpToDate>
  <CharactersWithSpaces>1253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2024-06-05T12:16:00Z</dcterms:created>
  <dc:creator>Gao1-08</dc:creator>
  <cp:lastModifiedBy>Gao1-08</cp:lastModifiedBy>
  <dcterms:modified xsi:type="dcterms:W3CDTF">2024-06-05T12:22:08Z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CA7BCEE2F10B470DB4809D927D95F6DC_12</vt:lpwstr>
  </property>
</Properties>
</file>