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（1）分层性强，学生有所得。这一环节中的设问和填空体现了很强的分层性，所有学生在这一内容都能有所得。在等高线图中判断方位、测量距离和估算海拔、在图中识别山体部位、地形和应用。尤其在地形的识别和应用过程中，始终是以地形图设置问题，以景观图进行作证，真实有效，极具说服力。</w:t>
      </w:r>
    </w:p>
    <w:p>
      <w:pPr>
        <w:rPr>
          <w:rFonts w:hint="eastAsia"/>
        </w:rPr>
      </w:pPr>
      <w:r>
        <w:rPr>
          <w:rFonts w:hint="eastAsia"/>
        </w:rPr>
        <w:t>（2）不是灌输，是发现和给予。能否在图中看到另一事物，不是用干巴巴地讲，而是用做剖面图验证是否可以看到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所以学习是发现。</w:t>
      </w:r>
    </w:p>
    <w:p>
      <w:r>
        <w:rPr>
          <w:rFonts w:hint="eastAsia"/>
        </w:rPr>
        <w:t>（3）不是经验教学，而是尊重实际情况。因为是真实情境，所以在陡缓坡具体种什么也是打破了学生的认知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同时也在无形中教会学生与时俱进用发展的眼光看待地理。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TExNDZhMTUyNjRhYjRhOWQ2NWU5YjQ5OGI3ZTAifQ=="/>
  </w:docVars>
  <w:rsids>
    <w:rsidRoot w:val="00000000"/>
    <w:rsid w:val="35065346"/>
    <w:rsid w:val="6AC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2024-05-29T10:52:00Z</dcterms:created>
  <dc:creator>Administrator</dc:creator>
  <cp:lastModifiedBy>WPS_359353828</cp:lastModifiedBy>
  <dcterms:modified xsi:type="dcterms:W3CDTF">2024-05-29T11:26:59Z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C08B59EB85974F5FBF7BE6D4D6792A7F_12</vt:lpwstr>
  </property>
</Properties>
</file>