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1383A" w14:textId="518EEDF8" w:rsidR="008200CA" w:rsidRPr="008200CA" w:rsidRDefault="008200CA" w:rsidP="008200CA">
      <w:pPr>
        <w:jc w:val="center"/>
        <w:rPr>
          <w:sz w:val="32"/>
          <w:szCs w:val="32"/>
        </w:rPr>
      </w:pPr>
      <w:r w:rsidRPr="008200CA">
        <w:rPr>
          <w:rFonts w:hint="eastAsia"/>
          <w:sz w:val="32"/>
          <w:szCs w:val="32"/>
        </w:rPr>
        <w:t>关于听程磊老师一节课的感想</w:t>
      </w:r>
    </w:p>
    <w:p w14:paraId="30C3778D" w14:textId="1B0D0DAD" w:rsidR="008200CA" w:rsidRPr="00194439" w:rsidRDefault="008200CA" w:rsidP="008200CA">
      <w:pPr>
        <w:adjustRightInd w:val="0"/>
        <w:snapToGrid w:val="0"/>
        <w:spacing w:beforeLines="50" w:before="156" w:line="360" w:lineRule="auto"/>
        <w:rPr>
          <w:rFonts w:ascii="楷体" w:eastAsia="楷体" w:hAnsi="楷体"/>
        </w:rPr>
      </w:pPr>
      <w:r>
        <w:rPr>
          <w:rFonts w:hint="eastAsia"/>
        </w:rPr>
        <w:t xml:space="preserve">        </w:t>
      </w:r>
      <w:r w:rsidRPr="00194439">
        <w:rPr>
          <w:rFonts w:ascii="楷体" w:eastAsia="楷体" w:hAnsi="楷体"/>
        </w:rPr>
        <w:t>5月11日，</w:t>
      </w:r>
      <w:r w:rsidRPr="00194439">
        <w:rPr>
          <w:rFonts w:ascii="楷体" w:eastAsia="楷体" w:hAnsi="楷体" w:hint="eastAsia"/>
        </w:rPr>
        <w:t>我组进行了一次校本教研活动，在活动过程中，我听了程磊老师上的一节公开课——“二轮复习——电磁感应单杆加导轨模型”。听课后，我对程磊老师的课堂教学过程产生以下几点感想：</w:t>
      </w:r>
    </w:p>
    <w:p w14:paraId="49B26F97" w14:textId="5AFB4850" w:rsidR="008200CA" w:rsidRPr="00194439" w:rsidRDefault="008200CA" w:rsidP="008200CA">
      <w:pPr>
        <w:adjustRightInd w:val="0"/>
        <w:snapToGrid w:val="0"/>
        <w:spacing w:beforeLines="50" w:before="156" w:line="360" w:lineRule="auto"/>
        <w:rPr>
          <w:rFonts w:ascii="楷体" w:eastAsia="楷体" w:hAnsi="楷体"/>
        </w:rPr>
      </w:pPr>
      <w:r w:rsidRPr="00194439">
        <w:rPr>
          <w:rFonts w:ascii="楷体" w:eastAsia="楷体" w:hAnsi="楷体" w:hint="eastAsia"/>
        </w:rPr>
        <w:t>1.课堂教学设计是以</w:t>
      </w:r>
      <w:proofErr w:type="gramStart"/>
      <w:r w:rsidRPr="00194439">
        <w:rPr>
          <w:rFonts w:ascii="楷体" w:eastAsia="楷体" w:hAnsi="楷体" w:hint="eastAsia"/>
        </w:rPr>
        <w:t>题组教学</w:t>
      </w:r>
      <w:proofErr w:type="gramEnd"/>
      <w:r w:rsidRPr="00194439">
        <w:rPr>
          <w:rFonts w:ascii="楷体" w:eastAsia="楷体" w:hAnsi="楷体" w:hint="eastAsia"/>
        </w:rPr>
        <w:t>的模式展开的。首先，先后提出了两种问题情境，并对问题情境逐一展开，通过解决问题的摸索过程，同步复习相关知识和规律。教学设计科学梯，</w:t>
      </w:r>
      <w:proofErr w:type="gramStart"/>
      <w:r w:rsidRPr="00194439">
        <w:rPr>
          <w:rFonts w:ascii="楷体" w:eastAsia="楷体" w:hAnsi="楷体" w:hint="eastAsia"/>
        </w:rPr>
        <w:t>题组梯度</w:t>
      </w:r>
      <w:proofErr w:type="gramEnd"/>
      <w:r w:rsidRPr="00194439">
        <w:rPr>
          <w:rFonts w:ascii="楷体" w:eastAsia="楷体" w:hAnsi="楷体" w:hint="eastAsia"/>
        </w:rPr>
        <w:t>设计合理。</w:t>
      </w:r>
    </w:p>
    <w:p w14:paraId="46307D5C" w14:textId="7958B3EB" w:rsidR="008200CA" w:rsidRPr="00194439" w:rsidRDefault="008200CA" w:rsidP="008200CA">
      <w:pPr>
        <w:adjustRightInd w:val="0"/>
        <w:snapToGrid w:val="0"/>
        <w:spacing w:beforeLines="50" w:before="156" w:line="360" w:lineRule="auto"/>
        <w:rPr>
          <w:rFonts w:ascii="楷体" w:eastAsia="楷体" w:hAnsi="楷体"/>
        </w:rPr>
      </w:pPr>
      <w:r w:rsidRPr="00194439">
        <w:rPr>
          <w:rFonts w:ascii="楷体" w:eastAsia="楷体" w:hAnsi="楷体" w:hint="eastAsia"/>
        </w:rPr>
        <w:t>2.教师在教学过程中积极参与学生研讨，师生共同完成教学例题和变式训练，顺利完成了教学任务。</w:t>
      </w:r>
    </w:p>
    <w:p w14:paraId="6C5574B8" w14:textId="593668A9" w:rsidR="008200CA" w:rsidRPr="00194439" w:rsidRDefault="008200CA" w:rsidP="008200CA">
      <w:pPr>
        <w:adjustRightInd w:val="0"/>
        <w:snapToGrid w:val="0"/>
        <w:spacing w:beforeLines="50" w:before="156" w:line="360" w:lineRule="auto"/>
        <w:rPr>
          <w:rFonts w:ascii="楷体" w:eastAsia="楷体" w:hAnsi="楷体"/>
        </w:rPr>
      </w:pPr>
      <w:r w:rsidRPr="00194439">
        <w:rPr>
          <w:rFonts w:ascii="楷体" w:eastAsia="楷体" w:hAnsi="楷体" w:hint="eastAsia"/>
        </w:rPr>
        <w:t>3.在课堂教学过程中，学生自主完成</w:t>
      </w:r>
      <w:r w:rsidR="00194439" w:rsidRPr="00194439">
        <w:rPr>
          <w:rFonts w:ascii="楷体" w:eastAsia="楷体" w:hAnsi="楷体" w:hint="eastAsia"/>
        </w:rPr>
        <w:t>学习内容的</w:t>
      </w:r>
      <w:r w:rsidRPr="00194439">
        <w:rPr>
          <w:rFonts w:ascii="楷体" w:eastAsia="楷体" w:hAnsi="楷体" w:hint="eastAsia"/>
        </w:rPr>
        <w:t>时间不够充分，</w:t>
      </w:r>
      <w:r w:rsidR="00194439" w:rsidRPr="00194439">
        <w:rPr>
          <w:rFonts w:ascii="楷体" w:eastAsia="楷体" w:hAnsi="楷体" w:hint="eastAsia"/>
        </w:rPr>
        <w:t>学生独立思维表现不明显，教师干预过多。</w:t>
      </w:r>
    </w:p>
    <w:p w14:paraId="72750135" w14:textId="18D4C630" w:rsidR="00194439" w:rsidRDefault="00194439" w:rsidP="00194439">
      <w:pPr>
        <w:adjustRightInd w:val="0"/>
        <w:snapToGrid w:val="0"/>
        <w:spacing w:beforeLines="50" w:before="156" w:line="360" w:lineRule="auto"/>
        <w:ind w:firstLineChars="300" w:firstLine="630"/>
        <w:rPr>
          <w:rFonts w:ascii="楷体" w:eastAsia="楷体" w:hAnsi="楷体"/>
        </w:rPr>
      </w:pPr>
      <w:r w:rsidRPr="00194439">
        <w:rPr>
          <w:rFonts w:ascii="楷体" w:eastAsia="楷体" w:hAnsi="楷体" w:hint="eastAsia"/>
        </w:rPr>
        <w:t>教师的课堂教学行为习惯是在长期实践中潜移默化地形成的，只有在日常教学过程中养成</w:t>
      </w:r>
      <w:proofErr w:type="gramStart"/>
      <w:r w:rsidRPr="00194439">
        <w:rPr>
          <w:rFonts w:ascii="楷体" w:eastAsia="楷体" w:hAnsi="楷体" w:hint="eastAsia"/>
        </w:rPr>
        <w:t>凸</w:t>
      </w:r>
      <w:proofErr w:type="gramEnd"/>
      <w:r w:rsidRPr="00194439">
        <w:rPr>
          <w:rFonts w:ascii="楷体" w:eastAsia="楷体" w:hAnsi="楷体" w:hint="eastAsia"/>
        </w:rPr>
        <w:t>显学生学习主体的同时发挥主导作用的教与</w:t>
      </w:r>
      <w:proofErr w:type="gramStart"/>
      <w:r w:rsidRPr="00194439">
        <w:rPr>
          <w:rFonts w:ascii="楷体" w:eastAsia="楷体" w:hAnsi="楷体" w:hint="eastAsia"/>
        </w:rPr>
        <w:t>学行为</w:t>
      </w:r>
      <w:proofErr w:type="gramEnd"/>
      <w:r w:rsidRPr="00194439">
        <w:rPr>
          <w:rFonts w:ascii="楷体" w:eastAsia="楷体" w:hAnsi="楷体" w:hint="eastAsia"/>
        </w:rPr>
        <w:t>习惯，才能在教学竞赛活动中自然而然的表现出来，日常教学过程中过度的包办行为一旦养成习惯，将难以随时纠正。对于我校现有学情而言，学生的自主学习愿望不强烈，被动学习的习惯非常明显，绝大多数学生已经习惯了教师手把手的训练式的教学过程，这使得教师在日常教学中过度依赖了讲授法教学以保证教学进度和教学容量，这对提升学生成绩或者对学生可能是最为有利的，但这对教师的专业成长却是最为有害的！</w:t>
      </w:r>
    </w:p>
    <w:p w14:paraId="69C71FEE" w14:textId="02C01A51" w:rsidR="00441467" w:rsidRDefault="00441467" w:rsidP="00441467">
      <w:pPr>
        <w:adjustRightInd w:val="0"/>
        <w:snapToGrid w:val="0"/>
        <w:spacing w:beforeLines="50" w:before="156" w:line="360" w:lineRule="auto"/>
        <w:ind w:firstLineChars="300" w:firstLine="630"/>
        <w:jc w:val="right"/>
        <w:rPr>
          <w:rFonts w:ascii="楷体" w:eastAsia="楷体" w:hAnsi="楷体"/>
        </w:rPr>
      </w:pPr>
      <w:r>
        <w:rPr>
          <w:rFonts w:ascii="楷体" w:eastAsia="楷体" w:hAnsi="楷体" w:hint="eastAsia"/>
        </w:rPr>
        <w:t>周敏</w:t>
      </w:r>
    </w:p>
    <w:p w14:paraId="01F77A84" w14:textId="7B2C9A6C" w:rsidR="00441467" w:rsidRPr="00441467" w:rsidRDefault="00441467" w:rsidP="00441467">
      <w:pPr>
        <w:adjustRightInd w:val="0"/>
        <w:snapToGrid w:val="0"/>
        <w:spacing w:beforeLines="50" w:before="156" w:line="360" w:lineRule="auto"/>
        <w:ind w:firstLineChars="300" w:firstLine="630"/>
        <w:jc w:val="right"/>
        <w:rPr>
          <w:rFonts w:ascii="楷体" w:eastAsia="楷体" w:hAnsi="楷体" w:hint="eastAsia"/>
        </w:rPr>
      </w:pPr>
      <w:r>
        <w:rPr>
          <w:rFonts w:ascii="楷体" w:eastAsia="楷体" w:hAnsi="楷体" w:hint="eastAsia"/>
        </w:rPr>
        <w:t>2024-5-12</w:t>
      </w:r>
    </w:p>
    <w:sectPr w:rsidR="00441467" w:rsidRPr="00441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CA"/>
    <w:rsid w:val="00194439"/>
    <w:rsid w:val="001C0B38"/>
    <w:rsid w:val="00441467"/>
    <w:rsid w:val="00681557"/>
    <w:rsid w:val="008200CA"/>
    <w:rsid w:val="0085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290"/>
  <w15:chartTrackingRefBased/>
  <w15:docId w15:val="{0771CB67-3FEA-4F11-9906-072F967B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00C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200C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200C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200C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200C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200C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200C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0C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200C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0C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200C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200C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200CA"/>
    <w:rPr>
      <w:rFonts w:cstheme="majorBidi"/>
      <w:color w:val="0F4761" w:themeColor="accent1" w:themeShade="BF"/>
      <w:sz w:val="28"/>
      <w:szCs w:val="28"/>
    </w:rPr>
  </w:style>
  <w:style w:type="character" w:customStyle="1" w:styleId="50">
    <w:name w:val="标题 5 字符"/>
    <w:basedOn w:val="a0"/>
    <w:link w:val="5"/>
    <w:uiPriority w:val="9"/>
    <w:semiHidden/>
    <w:rsid w:val="008200CA"/>
    <w:rPr>
      <w:rFonts w:cstheme="majorBidi"/>
      <w:color w:val="0F4761" w:themeColor="accent1" w:themeShade="BF"/>
      <w:sz w:val="24"/>
      <w:szCs w:val="24"/>
    </w:rPr>
  </w:style>
  <w:style w:type="character" w:customStyle="1" w:styleId="60">
    <w:name w:val="标题 6 字符"/>
    <w:basedOn w:val="a0"/>
    <w:link w:val="6"/>
    <w:uiPriority w:val="9"/>
    <w:semiHidden/>
    <w:rsid w:val="008200CA"/>
    <w:rPr>
      <w:rFonts w:cstheme="majorBidi"/>
      <w:b/>
      <w:bCs/>
      <w:color w:val="0F4761" w:themeColor="accent1" w:themeShade="BF"/>
    </w:rPr>
  </w:style>
  <w:style w:type="character" w:customStyle="1" w:styleId="70">
    <w:name w:val="标题 7 字符"/>
    <w:basedOn w:val="a0"/>
    <w:link w:val="7"/>
    <w:uiPriority w:val="9"/>
    <w:semiHidden/>
    <w:rsid w:val="008200CA"/>
    <w:rPr>
      <w:rFonts w:cstheme="majorBidi"/>
      <w:b/>
      <w:bCs/>
      <w:color w:val="595959" w:themeColor="text1" w:themeTint="A6"/>
    </w:rPr>
  </w:style>
  <w:style w:type="character" w:customStyle="1" w:styleId="80">
    <w:name w:val="标题 8 字符"/>
    <w:basedOn w:val="a0"/>
    <w:link w:val="8"/>
    <w:uiPriority w:val="9"/>
    <w:semiHidden/>
    <w:rsid w:val="008200CA"/>
    <w:rPr>
      <w:rFonts w:cstheme="majorBidi"/>
      <w:color w:val="595959" w:themeColor="text1" w:themeTint="A6"/>
    </w:rPr>
  </w:style>
  <w:style w:type="character" w:customStyle="1" w:styleId="90">
    <w:name w:val="标题 9 字符"/>
    <w:basedOn w:val="a0"/>
    <w:link w:val="9"/>
    <w:uiPriority w:val="9"/>
    <w:semiHidden/>
    <w:rsid w:val="008200CA"/>
    <w:rPr>
      <w:rFonts w:eastAsiaTheme="majorEastAsia" w:cstheme="majorBidi"/>
      <w:color w:val="595959" w:themeColor="text1" w:themeTint="A6"/>
    </w:rPr>
  </w:style>
  <w:style w:type="paragraph" w:styleId="a3">
    <w:name w:val="Title"/>
    <w:basedOn w:val="a"/>
    <w:next w:val="a"/>
    <w:link w:val="a4"/>
    <w:uiPriority w:val="10"/>
    <w:qFormat/>
    <w:rsid w:val="008200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0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0CA"/>
    <w:pPr>
      <w:spacing w:before="160" w:after="160"/>
      <w:jc w:val="center"/>
    </w:pPr>
    <w:rPr>
      <w:i/>
      <w:iCs/>
      <w:color w:val="404040" w:themeColor="text1" w:themeTint="BF"/>
    </w:rPr>
  </w:style>
  <w:style w:type="character" w:customStyle="1" w:styleId="a8">
    <w:name w:val="引用 字符"/>
    <w:basedOn w:val="a0"/>
    <w:link w:val="a7"/>
    <w:uiPriority w:val="29"/>
    <w:rsid w:val="008200CA"/>
    <w:rPr>
      <w:i/>
      <w:iCs/>
      <w:color w:val="404040" w:themeColor="text1" w:themeTint="BF"/>
    </w:rPr>
  </w:style>
  <w:style w:type="paragraph" w:styleId="a9">
    <w:name w:val="List Paragraph"/>
    <w:basedOn w:val="a"/>
    <w:uiPriority w:val="34"/>
    <w:qFormat/>
    <w:rsid w:val="008200CA"/>
    <w:pPr>
      <w:ind w:left="720"/>
      <w:contextualSpacing/>
    </w:pPr>
  </w:style>
  <w:style w:type="character" w:styleId="aa">
    <w:name w:val="Intense Emphasis"/>
    <w:basedOn w:val="a0"/>
    <w:uiPriority w:val="21"/>
    <w:qFormat/>
    <w:rsid w:val="008200CA"/>
    <w:rPr>
      <w:i/>
      <w:iCs/>
      <w:color w:val="0F4761" w:themeColor="accent1" w:themeShade="BF"/>
    </w:rPr>
  </w:style>
  <w:style w:type="paragraph" w:styleId="ab">
    <w:name w:val="Intense Quote"/>
    <w:basedOn w:val="a"/>
    <w:next w:val="a"/>
    <w:link w:val="ac"/>
    <w:uiPriority w:val="30"/>
    <w:qFormat/>
    <w:rsid w:val="00820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200CA"/>
    <w:rPr>
      <w:i/>
      <w:iCs/>
      <w:color w:val="0F4761" w:themeColor="accent1" w:themeShade="BF"/>
    </w:rPr>
  </w:style>
  <w:style w:type="character" w:styleId="ad">
    <w:name w:val="Intense Reference"/>
    <w:basedOn w:val="a0"/>
    <w:uiPriority w:val="32"/>
    <w:qFormat/>
    <w:rsid w:val="008200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周敏</dc:creator>
  <cp:keywords/>
  <dc:description/>
  <cp:lastModifiedBy>周敏</cp:lastModifiedBy>
  <cp:revision>2</cp:revision>
  <dcterms:created xsi:type="dcterms:W3CDTF">2024-05-13T06:50:00Z</dcterms:created>
  <dcterms:modified xsi:type="dcterms:W3CDTF">2024-05-13T07:09:00Z</dcterms:modified>
</cp:coreProperties>
</file>